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48"/>
        <w:ind w:left="2860" w:right="3100" w:firstLine="12"/>
        <w:jc w:val="center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6181725</wp:posOffset>
            </wp:positionH>
            <wp:positionV relativeFrom="paragraph">
              <wp:posOffset>31333</wp:posOffset>
            </wp:positionV>
            <wp:extent cx="447675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895350</wp:posOffset>
            </wp:positionH>
            <wp:positionV relativeFrom="paragraph">
              <wp:posOffset>31333</wp:posOffset>
            </wp:positionV>
            <wp:extent cx="495300" cy="457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CIÊNCIA E TECNOLOGIA</w:t>
      </w:r>
      <w:r>
        <w:rPr>
          <w:b/>
          <w:spacing w:val="-34"/>
          <w:sz w:val="16"/>
        </w:rPr>
        <w:t> </w:t>
      </w:r>
      <w:r>
        <w:rPr>
          <w:b/>
          <w:sz w:val="16"/>
        </w:rPr>
        <w:t>UNIVERSIDADE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CÂMPUS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UNIVERSITÁRIO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PONTES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LACERDA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64"/>
        <w:ind w:left="2800" w:right="2897"/>
        <w:jc w:val="center"/>
      </w:pPr>
      <w:r>
        <w:rPr/>
        <w:t>ANEXO</w:t>
      </w:r>
      <w:r>
        <w:rPr>
          <w:spacing w:val="2"/>
        </w:rPr>
        <w:t> </w:t>
      </w:r>
      <w:r>
        <w:rPr/>
        <w:t>II</w:t>
      </w:r>
      <w:r>
        <w:rPr>
          <w:spacing w:val="3"/>
        </w:rPr>
        <w:t> </w:t>
      </w:r>
      <w:r>
        <w:rPr/>
        <w:t>-</w:t>
      </w:r>
      <w:r>
        <w:rPr>
          <w:spacing w:val="9"/>
        </w:rPr>
        <w:t> </w:t>
      </w:r>
      <w:r>
        <w:rPr/>
        <w:t>B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2800" w:right="2898"/>
        <w:jc w:val="center"/>
      </w:pPr>
      <w:r>
        <w:rPr/>
        <w:t>DECLARAÇÃO</w:t>
      </w:r>
      <w:r>
        <w:rPr>
          <w:spacing w:val="9"/>
        </w:rPr>
        <w:t> </w:t>
      </w:r>
      <w:r>
        <w:rPr/>
        <w:t>DE</w:t>
      </w:r>
      <w:r>
        <w:rPr>
          <w:spacing w:val="3"/>
        </w:rPr>
        <w:t> </w:t>
      </w:r>
      <w:r>
        <w:rPr/>
        <w:t>NÃO</w:t>
      </w:r>
      <w:r>
        <w:rPr>
          <w:spacing w:val="-4"/>
        </w:rPr>
        <w:t> </w:t>
      </w:r>
      <w:r>
        <w:rPr/>
        <w:t>VÍNCULO</w:t>
      </w:r>
      <w:r>
        <w:rPr>
          <w:spacing w:val="-3"/>
        </w:rPr>
        <w:t> </w:t>
      </w:r>
      <w:r>
        <w:rPr/>
        <w:t>COM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UNEMAT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tabs>
          <w:tab w:pos="3588" w:val="left" w:leader="none"/>
          <w:tab w:pos="5671" w:val="left" w:leader="none"/>
          <w:tab w:pos="7514" w:val="left" w:leader="none"/>
        </w:tabs>
        <w:spacing w:line="372" w:lineRule="auto"/>
        <w:ind w:left="396" w:right="494"/>
        <w:jc w:val="both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49"/>
        </w:rPr>
        <w:t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42"/>
        </w:rPr>
        <w:t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11"/>
        </w:rPr>
        <w:t> </w:t>
      </w:r>
      <w:r>
        <w:rPr/>
        <w:t>declaro</w:t>
      </w:r>
      <w:r>
        <w:rPr>
          <w:spacing w:val="33"/>
        </w:rPr>
        <w:t> </w:t>
      </w:r>
      <w:r>
        <w:rPr/>
        <w:t>para</w:t>
      </w:r>
      <w:r>
        <w:rPr>
          <w:spacing w:val="13"/>
        </w:rPr>
        <w:t> </w:t>
      </w:r>
      <w:r>
        <w:rPr/>
        <w:t>os</w:t>
      </w:r>
      <w:r>
        <w:rPr>
          <w:spacing w:val="-39"/>
        </w:rPr>
        <w:t> </w:t>
      </w:r>
      <w:r>
        <w:rPr>
          <w:spacing w:val="-2"/>
        </w:rPr>
        <w:t>devidos fins que se fizerem necessários, que não possuo vínculo com a UNEMAT em nenhuma </w:t>
      </w:r>
      <w:r>
        <w:rPr>
          <w:spacing w:val="-1"/>
        </w:rPr>
        <w:t>modalidade (Efetivo,</w:t>
      </w:r>
      <w:r>
        <w:rPr/>
        <w:t> Contrato Temporário ou Visitante) e dessa forma, não estou sujeito(a) aplicação dos termos do § 3º do Art. 10 da</w:t>
      </w:r>
      <w:r>
        <w:rPr>
          <w:spacing w:val="1"/>
        </w:rPr>
        <w:t> </w:t>
      </w:r>
      <w:r>
        <w:rPr/>
        <w:t>Resolução</w:t>
      </w:r>
      <w:r>
        <w:rPr>
          <w:spacing w:val="11"/>
        </w:rPr>
        <w:t> </w:t>
      </w:r>
      <w:r>
        <w:rPr/>
        <w:t>050/2011-CONSUNI/UNEMAT.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7183" w:val="left" w:leader="none"/>
          <w:tab w:pos="8031" w:val="left" w:leader="none"/>
          <w:tab w:pos="8376" w:val="left" w:leader="none"/>
        </w:tabs>
        <w:spacing w:before="151"/>
        <w:ind w:left="3806"/>
      </w:pPr>
      <w:r>
        <w:rPr/>
        <w:t>Local: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218.520004pt;margin-top:17.104877pt;width:157.5pt;height:.1pt;mso-position-horizontal-relative:page;mso-position-vertical-relative:paragraph;z-index:-15728640;mso-wrap-distance-left:0;mso-wrap-distance-right:0" coordorigin="4370,342" coordsize="3150,0" path="m4370,342l7520,342e" filled="false" stroked="true" strokeweight=".81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2" w:lineRule="exact"/>
        <w:ind w:left="2800" w:right="2872"/>
        <w:jc w:val="center"/>
      </w:pPr>
      <w:r>
        <w:rPr>
          <w:spacing w:val="-1"/>
        </w:rPr>
        <w:t>Assinatura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-8"/>
        </w:rPr>
        <w:t> </w:t>
      </w:r>
      <w:r>
        <w:rPr>
          <w:spacing w:val="-1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line="259" w:lineRule="auto" w:before="0"/>
        <w:ind w:left="396" w:right="4270" w:firstLine="0"/>
        <w:jc w:val="left"/>
        <w:rPr>
          <w:sz w:val="16"/>
        </w:rPr>
      </w:pPr>
      <w:r>
        <w:rPr/>
        <w:pict>
          <v:rect style="position:absolute;margin-left:374.730011pt;margin-top:.092184pt;width:.75pt;height:51.05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5295900</wp:posOffset>
            </wp:positionH>
            <wp:positionV relativeFrom="paragraph">
              <wp:posOffset>-26134</wp:posOffset>
            </wp:positionV>
            <wp:extent cx="1419225" cy="5524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Faculdade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Linguagem, Ciências Agrárias 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Sociais Aplicadas</w:t>
      </w:r>
      <w:r>
        <w:rPr>
          <w:b/>
          <w:spacing w:val="1"/>
          <w:sz w:val="16"/>
        </w:rPr>
        <w:t> </w:t>
      </w:r>
      <w:r>
        <w:rPr>
          <w:sz w:val="16"/>
        </w:rPr>
        <w:t>Rodovia</w:t>
      </w:r>
      <w:r>
        <w:rPr>
          <w:spacing w:val="16"/>
          <w:sz w:val="16"/>
        </w:rPr>
        <w:t> </w:t>
      </w:r>
      <w:r>
        <w:rPr>
          <w:sz w:val="16"/>
        </w:rPr>
        <w:t>BR</w:t>
      </w:r>
      <w:r>
        <w:rPr>
          <w:spacing w:val="3"/>
          <w:sz w:val="16"/>
        </w:rPr>
        <w:t> </w:t>
      </w:r>
      <w:r>
        <w:rPr>
          <w:sz w:val="16"/>
        </w:rPr>
        <w:t>174</w:t>
      </w:r>
      <w:r>
        <w:rPr>
          <w:spacing w:val="15"/>
          <w:sz w:val="16"/>
        </w:rPr>
        <w:t> </w:t>
      </w:r>
      <w:r>
        <w:rPr>
          <w:sz w:val="16"/>
        </w:rPr>
        <w:t>–</w:t>
      </w:r>
      <w:r>
        <w:rPr>
          <w:spacing w:val="-7"/>
          <w:sz w:val="16"/>
        </w:rPr>
        <w:t> </w:t>
      </w:r>
      <w:r>
        <w:rPr>
          <w:sz w:val="16"/>
        </w:rPr>
        <w:t>Km</w:t>
      </w:r>
      <w:r>
        <w:rPr>
          <w:spacing w:val="6"/>
          <w:sz w:val="16"/>
        </w:rPr>
        <w:t> </w:t>
      </w:r>
      <w:r>
        <w:rPr>
          <w:sz w:val="16"/>
        </w:rPr>
        <w:t>277,</w:t>
      </w:r>
      <w:r>
        <w:rPr>
          <w:spacing w:val="-13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Rural,</w:t>
      </w:r>
      <w:r>
        <w:rPr>
          <w:spacing w:val="7"/>
          <w:sz w:val="16"/>
        </w:rPr>
        <w:t> </w:t>
      </w:r>
      <w:r>
        <w:rPr>
          <w:sz w:val="16"/>
        </w:rPr>
        <w:t>78250-970,</w:t>
      </w:r>
      <w:r>
        <w:rPr>
          <w:spacing w:val="-12"/>
          <w:sz w:val="16"/>
        </w:rPr>
        <w:t> </w:t>
      </w:r>
      <w:r>
        <w:rPr>
          <w:sz w:val="16"/>
        </w:rPr>
        <w:t>Pontes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Lacerda,</w:t>
      </w:r>
      <w:r>
        <w:rPr>
          <w:spacing w:val="-12"/>
          <w:sz w:val="16"/>
        </w:rPr>
        <w:t> </w:t>
      </w:r>
      <w:r>
        <w:rPr>
          <w:sz w:val="16"/>
        </w:rPr>
        <w:t>MT</w:t>
      </w:r>
      <w:r>
        <w:rPr>
          <w:spacing w:val="-34"/>
          <w:sz w:val="16"/>
        </w:rPr>
        <w:t> </w:t>
      </w:r>
      <w:r>
        <w:rPr>
          <w:w w:val="105"/>
          <w:sz w:val="16"/>
        </w:rPr>
        <w:t>Tel: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(65)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3266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8100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(65)</w:t>
      </w:r>
    </w:p>
    <w:p>
      <w:pPr>
        <w:spacing w:line="178" w:lineRule="exact" w:before="0"/>
        <w:ind w:left="396" w:right="0" w:firstLine="0"/>
        <w:jc w:val="left"/>
        <w:rPr>
          <w:sz w:val="16"/>
        </w:rPr>
      </w:pPr>
      <w:hyperlink r:id="rId8">
        <w:r>
          <w:rPr>
            <w:sz w:val="16"/>
          </w:rPr>
          <w:t>www.unemat.br</w:t>
        </w:r>
        <w:r>
          <w:rPr>
            <w:spacing w:val="-6"/>
            <w:sz w:val="16"/>
          </w:rPr>
          <w:t> </w:t>
        </w:r>
      </w:hyperlink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Email:</w:t>
      </w:r>
      <w:r>
        <w:rPr>
          <w:spacing w:val="13"/>
          <w:sz w:val="16"/>
        </w:rPr>
        <w:t> </w:t>
      </w:r>
      <w:hyperlink r:id="rId9">
        <w:r>
          <w:rPr>
            <w:color w:val="0462C1"/>
            <w:sz w:val="16"/>
            <w:u w:val="single" w:color="0462C1"/>
          </w:rPr>
          <w:t>falcas.seletivo@unemat.br</w:t>
        </w:r>
      </w:hyperlink>
    </w:p>
    <w:sectPr>
      <w:type w:val="continuous"/>
      <w:pgSz w:w="11910" w:h="16850"/>
      <w:pgMar w:top="980" w:bottom="28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nemat.br/" TargetMode="External"/><Relationship Id="rId9" Type="http://schemas.openxmlformats.org/officeDocument/2006/relationships/hyperlink" Target="mailto:falcas.seletivo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2023-09-05T20:24:17Z</dcterms:created>
  <dcterms:modified xsi:type="dcterms:W3CDTF">2023-09-05T20:24:17Z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