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60"/>
        <w:ind w:left="0" w:right="439"/>
        <w:jc w:val="center"/>
      </w:pPr>
      <w:bookmarkStart w:id="0" w:name="_GoBack"/>
      <w:bookmarkEnd w:id="0"/>
      <w:r>
        <w:t>ANEXO VIII</w:t>
      </w:r>
    </w:p>
    <w:p>
      <w:pPr>
        <w:pStyle w:val="2"/>
        <w:spacing w:before="260"/>
        <w:ind w:left="0" w:right="439" w:firstLine="0"/>
        <w:jc w:val="both"/>
        <w:rPr>
          <w:b w:val="0"/>
        </w:rPr>
      </w:pPr>
      <w:r>
        <w:t>AUTODECLARAÇÃO</w:t>
      </w:r>
      <w:r>
        <w:rPr>
          <w:spacing w:val="-19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CANDIDATOS/AS</w:t>
      </w:r>
      <w:r>
        <w:rPr>
          <w:spacing w:val="-16"/>
        </w:rPr>
        <w:t xml:space="preserve"> </w:t>
      </w:r>
      <w:r>
        <w:t>TRANS (TRANSEXUAIS,</w:t>
      </w:r>
      <w:r>
        <w:rPr>
          <w:spacing w:val="-13"/>
        </w:rPr>
        <w:t xml:space="preserve"> </w:t>
      </w:r>
      <w:r>
        <w:t>TRANSGÊNEROS</w:t>
      </w:r>
      <w:r>
        <w:rPr>
          <w:spacing w:val="-8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rPr>
          <w:spacing w:val="-2"/>
        </w:rPr>
        <w:t>TRAVESTIS)</w:t>
      </w:r>
    </w:p>
    <w:p>
      <w:pPr>
        <w:tabs>
          <w:tab w:val="left" w:pos="8637"/>
        </w:tabs>
        <w:spacing w:before="5"/>
        <w:ind w:right="1288"/>
        <w:jc w:val="both"/>
        <w:rPr>
          <w:b/>
        </w:rPr>
      </w:pPr>
    </w:p>
    <w:p>
      <w:pPr>
        <w:tabs>
          <w:tab w:val="left" w:pos="8637"/>
        </w:tabs>
        <w:spacing w:after="0"/>
        <w:ind w:right="1288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Nome completo do/a candidato/a: </w:t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</w:rPr>
        <w:t xml:space="preserve"> </w:t>
      </w:r>
    </w:p>
    <w:p>
      <w:pPr>
        <w:tabs>
          <w:tab w:val="left" w:pos="8637"/>
        </w:tabs>
        <w:spacing w:after="0"/>
        <w:ind w:right="1288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Nome social, se houver: </w:t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</w:rPr>
        <w:t xml:space="preserve"> </w:t>
      </w:r>
    </w:p>
    <w:p>
      <w:pPr>
        <w:tabs>
          <w:tab w:val="left" w:pos="8637"/>
        </w:tabs>
        <w:spacing w:after="0"/>
        <w:ind w:right="128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Curso: </w:t>
      </w:r>
      <w:r>
        <w:rPr>
          <w:rFonts w:ascii="Arial" w:hAnsi="Arial" w:cs="Arial"/>
          <w:szCs w:val="24"/>
        </w:rPr>
        <w:t>( ) Mestrado</w:t>
      </w:r>
      <w:r>
        <w:rPr>
          <w:rFonts w:ascii="Arial" w:hAnsi="Arial" w:cs="Arial"/>
          <w:spacing w:val="80"/>
          <w:szCs w:val="24"/>
        </w:rPr>
        <w:t xml:space="preserve">  </w:t>
      </w:r>
      <w:r>
        <w:rPr>
          <w:rFonts w:ascii="Arial" w:hAnsi="Arial" w:cs="Arial"/>
          <w:szCs w:val="24"/>
        </w:rPr>
        <w:t>( ) Doutorado</w:t>
      </w:r>
    </w:p>
    <w:p>
      <w:pPr>
        <w:tabs>
          <w:tab w:val="left" w:pos="6522"/>
          <w:tab w:val="left" w:pos="6584"/>
          <w:tab w:val="left" w:pos="6644"/>
        </w:tabs>
        <w:spacing w:after="0"/>
        <w:ind w:right="325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Número de inscrição: </w:t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</w:rPr>
        <w:t xml:space="preserve"> </w:t>
      </w:r>
    </w:p>
    <w:p>
      <w:pPr>
        <w:tabs>
          <w:tab w:val="left" w:pos="6522"/>
          <w:tab w:val="left" w:pos="6584"/>
          <w:tab w:val="left" w:pos="6644"/>
        </w:tabs>
        <w:spacing w:after="0"/>
        <w:ind w:right="325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Documento de identidade: </w:t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pacing w:val="-54"/>
          <w:szCs w:val="24"/>
          <w:u w:val="single"/>
        </w:rPr>
        <w:t xml:space="preserve"> </w:t>
      </w:r>
      <w:r>
        <w:rPr>
          <w:rFonts w:ascii="Arial" w:hAnsi="Arial" w:cs="Arial"/>
          <w:b/>
          <w:szCs w:val="24"/>
        </w:rPr>
        <w:t xml:space="preserve"> </w:t>
      </w:r>
    </w:p>
    <w:p>
      <w:pPr>
        <w:tabs>
          <w:tab w:val="left" w:pos="6522"/>
          <w:tab w:val="left" w:pos="6584"/>
          <w:tab w:val="left" w:pos="6644"/>
        </w:tabs>
        <w:spacing w:after="0"/>
        <w:ind w:right="325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Órgão expedidor/UF: </w:t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</w:rPr>
        <w:t xml:space="preserve"> </w:t>
      </w:r>
    </w:p>
    <w:p>
      <w:pPr>
        <w:tabs>
          <w:tab w:val="left" w:pos="6522"/>
          <w:tab w:val="left" w:pos="6584"/>
          <w:tab w:val="left" w:pos="6644"/>
        </w:tabs>
        <w:spacing w:after="0"/>
        <w:ind w:right="3256"/>
        <w:rPr>
          <w:rFonts w:ascii="Arial" w:hAnsi="Arial" w:cs="Arial"/>
          <w:b/>
          <w:spacing w:val="-50"/>
          <w:szCs w:val="24"/>
          <w:u w:val="single"/>
        </w:rPr>
      </w:pPr>
      <w:r>
        <w:rPr>
          <w:rFonts w:ascii="Arial" w:hAnsi="Arial" w:cs="Arial"/>
          <w:b/>
          <w:szCs w:val="24"/>
        </w:rPr>
        <w:t xml:space="preserve">Telefone: </w:t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pacing w:val="-50"/>
          <w:szCs w:val="24"/>
          <w:u w:val="single"/>
        </w:rPr>
        <w:t xml:space="preserve"> </w:t>
      </w:r>
    </w:p>
    <w:p>
      <w:pPr>
        <w:tabs>
          <w:tab w:val="left" w:pos="6522"/>
          <w:tab w:val="left" w:pos="6584"/>
          <w:tab w:val="left" w:pos="6644"/>
        </w:tabs>
        <w:spacing w:after="0"/>
        <w:ind w:right="325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E-mail: </w:t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  <w:u w:val="single"/>
        </w:rPr>
        <w:tab/>
      </w:r>
      <w:r>
        <w:rPr>
          <w:rFonts w:ascii="Arial" w:hAnsi="Arial" w:cs="Arial"/>
          <w:b/>
          <w:szCs w:val="24"/>
          <w:u w:val="single"/>
        </w:rPr>
        <w:tab/>
      </w:r>
    </w:p>
    <w:p>
      <w:pPr>
        <w:pStyle w:val="2"/>
        <w:spacing w:before="271"/>
        <w:ind w:left="0" w:firstLine="0"/>
        <w:jc w:val="center"/>
        <w:rPr>
          <w:spacing w:val="-2"/>
        </w:rPr>
      </w:pPr>
      <w:r>
        <w:rPr>
          <w:spacing w:val="-2"/>
        </w:rPr>
        <w:t>AUTODECLARAÇÃO</w:t>
      </w:r>
    </w:p>
    <w:p>
      <w:pPr>
        <w:pStyle w:val="2"/>
        <w:spacing w:before="271"/>
        <w:ind w:left="0" w:firstLine="0"/>
        <w:jc w:val="center"/>
      </w:pPr>
    </w:p>
    <w:p>
      <w:pPr>
        <w:tabs>
          <w:tab w:val="left" w:pos="8080"/>
        </w:tabs>
        <w:spacing w:before="5"/>
        <w:ind w:right="41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Eu, </w:t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</w:rPr>
        <w:t>, declaro,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zCs w:val="24"/>
        </w:rPr>
        <w:t>para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fins de concorrência às vagas destinadas às Políticas de Ações Afirmativas (PAA) no Processo Seletivo para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zCs w:val="24"/>
        </w:rPr>
        <w:t>ingresso</w:t>
      </w:r>
      <w:r>
        <w:rPr>
          <w:rFonts w:ascii="Arial" w:hAnsi="Arial" w:cs="Arial"/>
          <w:spacing w:val="-3"/>
          <w:szCs w:val="24"/>
        </w:rPr>
        <w:t xml:space="preserve"> </w:t>
      </w:r>
      <w:r>
        <w:rPr>
          <w:rFonts w:ascii="Arial" w:hAnsi="Arial" w:cs="Arial"/>
          <w:szCs w:val="24"/>
        </w:rPr>
        <w:t>nos cursos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de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Mestrado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zCs w:val="24"/>
        </w:rPr>
        <w:t>e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Doutorado em Educação –</w:t>
      </w:r>
      <w:r>
        <w:rPr>
          <w:rFonts w:ascii="Arial" w:hAnsi="Arial" w:cs="Arial"/>
          <w:spacing w:val="-2"/>
          <w:szCs w:val="24"/>
        </w:rPr>
        <w:t xml:space="preserve"> </w:t>
      </w:r>
      <w:r>
        <w:rPr>
          <w:rFonts w:ascii="Arial" w:hAnsi="Arial" w:cs="Arial"/>
          <w:szCs w:val="24"/>
        </w:rPr>
        <w:t>Turma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zCs w:val="24"/>
        </w:rPr>
        <w:t>2027, do Programa de Pós-Graduação em Educação (PPGEdu) da Universidade do Estado de Mato Grosso – UNEMAT, que sou pessoa trans, ou seja, pessoa cuja identidade de gênero difere do sexo atribuído no nascimento, nos termos da Resolução nº 010/2026-CONEPE.</w:t>
      </w:r>
    </w:p>
    <w:p>
      <w:pPr>
        <w:spacing w:line="251" w:lineRule="exact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Para</w:t>
      </w:r>
      <w:r>
        <w:rPr>
          <w:rFonts w:ascii="Arial" w:hAnsi="Arial" w:cs="Arial"/>
          <w:spacing w:val="-14"/>
          <w:szCs w:val="24"/>
        </w:rPr>
        <w:t xml:space="preserve"> </w:t>
      </w:r>
      <w:r>
        <w:rPr>
          <w:rFonts w:ascii="Arial" w:hAnsi="Arial" w:cs="Arial"/>
          <w:szCs w:val="24"/>
        </w:rPr>
        <w:t>fins</w:t>
      </w:r>
      <w:r>
        <w:rPr>
          <w:rFonts w:ascii="Arial" w:hAnsi="Arial" w:cs="Arial"/>
          <w:spacing w:val="-15"/>
          <w:szCs w:val="24"/>
        </w:rPr>
        <w:t xml:space="preserve"> </w:t>
      </w:r>
      <w:r>
        <w:rPr>
          <w:rFonts w:ascii="Arial" w:hAnsi="Arial" w:cs="Arial"/>
          <w:szCs w:val="24"/>
        </w:rPr>
        <w:t>desta</w:t>
      </w:r>
      <w:r>
        <w:rPr>
          <w:rFonts w:ascii="Arial" w:hAnsi="Arial" w:cs="Arial"/>
          <w:spacing w:val="-15"/>
          <w:szCs w:val="24"/>
        </w:rPr>
        <w:t xml:space="preserve"> </w:t>
      </w:r>
      <w:r>
        <w:rPr>
          <w:rFonts w:ascii="Arial" w:hAnsi="Arial" w:cs="Arial"/>
          <w:szCs w:val="24"/>
        </w:rPr>
        <w:t>autodeclaração,</w:t>
      </w:r>
      <w:r>
        <w:rPr>
          <w:rFonts w:ascii="Arial" w:hAnsi="Arial" w:cs="Arial"/>
          <w:spacing w:val="-15"/>
          <w:szCs w:val="24"/>
        </w:rPr>
        <w:t xml:space="preserve"> </w:t>
      </w:r>
      <w:r>
        <w:rPr>
          <w:rFonts w:ascii="Arial" w:hAnsi="Arial" w:cs="Arial"/>
          <w:szCs w:val="24"/>
        </w:rPr>
        <w:t>identifico-me</w:t>
      </w:r>
      <w:r>
        <w:rPr>
          <w:rFonts w:ascii="Arial" w:hAnsi="Arial" w:cs="Arial"/>
          <w:spacing w:val="-13"/>
          <w:szCs w:val="24"/>
        </w:rPr>
        <w:t xml:space="preserve"> </w:t>
      </w:r>
      <w:r>
        <w:rPr>
          <w:rFonts w:ascii="Arial" w:hAnsi="Arial" w:cs="Arial"/>
          <w:spacing w:val="-2"/>
          <w:szCs w:val="24"/>
        </w:rPr>
        <w:t>como:</w:t>
      </w:r>
    </w:p>
    <w:p>
      <w:pPr>
        <w:spacing w:line="252" w:lineRule="exac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(</w:t>
      </w:r>
      <w:r>
        <w:rPr>
          <w:rFonts w:ascii="Arial" w:hAnsi="Arial" w:cs="Arial"/>
          <w:spacing w:val="2"/>
          <w:szCs w:val="24"/>
        </w:rPr>
        <w:t xml:space="preserve">    </w:t>
      </w:r>
      <w:r>
        <w:rPr>
          <w:rFonts w:ascii="Arial" w:hAnsi="Arial" w:cs="Arial"/>
          <w:szCs w:val="24"/>
        </w:rPr>
        <w:t>)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pacing w:val="-2"/>
          <w:szCs w:val="24"/>
        </w:rPr>
        <w:t>Transexual</w:t>
      </w:r>
    </w:p>
    <w:p>
      <w:pPr>
        <w:spacing w:before="4"/>
        <w:ind w:right="-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(</w:t>
      </w:r>
      <w:r>
        <w:rPr>
          <w:rFonts w:ascii="Arial" w:hAnsi="Arial" w:cs="Arial"/>
          <w:spacing w:val="-9"/>
          <w:szCs w:val="24"/>
        </w:rPr>
        <w:t xml:space="preserve">    ) T</w:t>
      </w:r>
      <w:r>
        <w:rPr>
          <w:rFonts w:ascii="Arial" w:hAnsi="Arial" w:cs="Arial"/>
          <w:szCs w:val="24"/>
        </w:rPr>
        <w:t>ransgênero/a</w:t>
      </w:r>
    </w:p>
    <w:p>
      <w:pPr>
        <w:spacing w:before="4"/>
        <w:ind w:right="-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(    ) Travesti</w:t>
      </w:r>
    </w:p>
    <w:p>
      <w:pPr>
        <w:ind w:right="41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Declaro estar ciente de que, para concorrer às vagas destinadas às Políticas de Ações Afir</w:t>
      </w:r>
      <w:r>
        <w:rPr>
          <w:rFonts w:ascii="Arial" w:hAnsi="Arial" w:cs="Arial"/>
          <w:szCs w:val="24"/>
        </w:rPr>
        <w:softHyphen/>
      </w:r>
      <w:r>
        <w:rPr>
          <w:rFonts w:ascii="Arial" w:hAnsi="Arial" w:cs="Arial"/>
          <w:szCs w:val="24"/>
        </w:rPr>
        <w:t>mativas</w:t>
      </w:r>
      <w:r>
        <w:rPr>
          <w:rFonts w:ascii="Arial" w:hAnsi="Arial" w:cs="Arial"/>
          <w:spacing w:val="-14"/>
          <w:szCs w:val="24"/>
        </w:rPr>
        <w:t xml:space="preserve"> </w:t>
      </w:r>
      <w:r>
        <w:rPr>
          <w:rFonts w:ascii="Arial" w:hAnsi="Arial" w:cs="Arial"/>
          <w:szCs w:val="24"/>
        </w:rPr>
        <w:t>(PAA),</w:t>
      </w:r>
      <w:r>
        <w:rPr>
          <w:rFonts w:ascii="Arial" w:hAnsi="Arial" w:cs="Arial"/>
          <w:spacing w:val="-10"/>
          <w:szCs w:val="24"/>
        </w:rPr>
        <w:t xml:space="preserve"> </w:t>
      </w:r>
      <w:r>
        <w:rPr>
          <w:rFonts w:ascii="Arial" w:hAnsi="Arial" w:cs="Arial"/>
          <w:szCs w:val="24"/>
        </w:rPr>
        <w:t>deverei</w:t>
      </w:r>
      <w:r>
        <w:rPr>
          <w:rFonts w:ascii="Arial" w:hAnsi="Arial" w:cs="Arial"/>
          <w:spacing w:val="-11"/>
          <w:szCs w:val="24"/>
        </w:rPr>
        <w:t xml:space="preserve"> </w:t>
      </w:r>
      <w:r>
        <w:rPr>
          <w:rFonts w:ascii="Arial" w:hAnsi="Arial" w:cs="Arial"/>
          <w:szCs w:val="24"/>
        </w:rPr>
        <w:t>apresentar,</w:t>
      </w:r>
      <w:r>
        <w:rPr>
          <w:rFonts w:ascii="Arial" w:hAnsi="Arial" w:cs="Arial"/>
          <w:spacing w:val="-12"/>
          <w:szCs w:val="24"/>
        </w:rPr>
        <w:t xml:space="preserve"> </w:t>
      </w:r>
      <w:r>
        <w:rPr>
          <w:rFonts w:ascii="Arial" w:hAnsi="Arial" w:cs="Arial"/>
          <w:szCs w:val="24"/>
        </w:rPr>
        <w:t>juntamente</w:t>
      </w:r>
      <w:r>
        <w:rPr>
          <w:rFonts w:ascii="Arial" w:hAnsi="Arial" w:cs="Arial"/>
          <w:spacing w:val="-8"/>
          <w:szCs w:val="24"/>
        </w:rPr>
        <w:t xml:space="preserve"> </w:t>
      </w:r>
      <w:r>
        <w:rPr>
          <w:rFonts w:ascii="Arial" w:hAnsi="Arial" w:cs="Arial"/>
          <w:szCs w:val="24"/>
        </w:rPr>
        <w:t>com</w:t>
      </w:r>
      <w:r>
        <w:rPr>
          <w:rFonts w:ascii="Arial" w:hAnsi="Arial" w:cs="Arial"/>
          <w:spacing w:val="-7"/>
          <w:szCs w:val="24"/>
        </w:rPr>
        <w:t xml:space="preserve"> </w:t>
      </w:r>
      <w:r>
        <w:rPr>
          <w:rFonts w:ascii="Arial" w:hAnsi="Arial" w:cs="Arial"/>
          <w:szCs w:val="24"/>
        </w:rPr>
        <w:t>esta</w:t>
      </w:r>
      <w:r>
        <w:rPr>
          <w:rFonts w:ascii="Arial" w:hAnsi="Arial" w:cs="Arial"/>
          <w:spacing w:val="-10"/>
          <w:szCs w:val="24"/>
        </w:rPr>
        <w:t xml:space="preserve"> </w:t>
      </w:r>
      <w:r>
        <w:rPr>
          <w:rFonts w:ascii="Arial" w:hAnsi="Arial" w:cs="Arial"/>
          <w:szCs w:val="24"/>
        </w:rPr>
        <w:t>autodeclaração,</w:t>
      </w:r>
      <w:r>
        <w:rPr>
          <w:rFonts w:ascii="Arial" w:hAnsi="Arial" w:cs="Arial"/>
          <w:spacing w:val="-5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vídeo</w:t>
      </w:r>
      <w:r>
        <w:rPr>
          <w:rFonts w:ascii="Arial" w:hAnsi="Arial" w:cs="Arial"/>
          <w:b/>
          <w:spacing w:val="-9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sobre</w:t>
      </w:r>
      <w:r>
        <w:rPr>
          <w:rFonts w:ascii="Arial" w:hAnsi="Arial" w:cs="Arial"/>
          <w:b/>
          <w:spacing w:val="-16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minha trajetória</w:t>
      </w:r>
      <w:r>
        <w:rPr>
          <w:rFonts w:ascii="Arial" w:hAnsi="Arial" w:cs="Arial"/>
          <w:szCs w:val="24"/>
        </w:rPr>
        <w:t>, conforme estabelecido no Edital e na Resolução nº 010/2026-CONEPE.</w:t>
      </w:r>
    </w:p>
    <w:p>
      <w:pPr>
        <w:spacing w:before="2"/>
        <w:ind w:right="41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Declaro estar ciente de que a autodeclaração e o vídeo apresentados serão submetidos ao procedimento de análise e/ou validação previsto no item 11 deste Edital e que, </w:t>
      </w:r>
      <w:r>
        <w:rPr>
          <w:rFonts w:ascii="Arial" w:hAnsi="Arial" w:cs="Arial"/>
          <w:b/>
          <w:szCs w:val="24"/>
        </w:rPr>
        <w:t>caso seja necessário</w:t>
      </w:r>
      <w:r>
        <w:rPr>
          <w:rFonts w:ascii="Arial" w:hAnsi="Arial" w:cs="Arial"/>
          <w:szCs w:val="24"/>
        </w:rPr>
        <w:t>,</w:t>
      </w:r>
      <w:r>
        <w:rPr>
          <w:rFonts w:ascii="Arial" w:hAnsi="Arial" w:cs="Arial"/>
          <w:spacing w:val="-10"/>
          <w:szCs w:val="24"/>
        </w:rPr>
        <w:t xml:space="preserve"> </w:t>
      </w:r>
      <w:r>
        <w:rPr>
          <w:rFonts w:ascii="Arial" w:hAnsi="Arial" w:cs="Arial"/>
          <w:szCs w:val="24"/>
        </w:rPr>
        <w:t>poderei</w:t>
      </w:r>
      <w:r>
        <w:rPr>
          <w:rFonts w:ascii="Arial" w:hAnsi="Arial" w:cs="Arial"/>
          <w:spacing w:val="-12"/>
          <w:szCs w:val="24"/>
        </w:rPr>
        <w:t xml:space="preserve"> </w:t>
      </w:r>
      <w:r>
        <w:rPr>
          <w:rFonts w:ascii="Arial" w:hAnsi="Arial" w:cs="Arial"/>
          <w:szCs w:val="24"/>
        </w:rPr>
        <w:t>ser</w:t>
      </w:r>
      <w:r>
        <w:rPr>
          <w:rFonts w:ascii="Arial" w:hAnsi="Arial" w:cs="Arial"/>
          <w:spacing w:val="-13"/>
          <w:szCs w:val="24"/>
        </w:rPr>
        <w:t xml:space="preserve"> </w:t>
      </w:r>
      <w:r>
        <w:rPr>
          <w:rFonts w:ascii="Arial" w:hAnsi="Arial" w:cs="Arial"/>
          <w:szCs w:val="24"/>
        </w:rPr>
        <w:t>convocado/a</w:t>
      </w:r>
      <w:r>
        <w:rPr>
          <w:rFonts w:ascii="Arial" w:hAnsi="Arial" w:cs="Arial"/>
          <w:spacing w:val="-11"/>
          <w:szCs w:val="24"/>
        </w:rPr>
        <w:t xml:space="preserve"> </w:t>
      </w:r>
      <w:r>
        <w:rPr>
          <w:rFonts w:ascii="Arial" w:hAnsi="Arial" w:cs="Arial"/>
          <w:szCs w:val="24"/>
        </w:rPr>
        <w:t>para</w:t>
      </w:r>
      <w:r>
        <w:rPr>
          <w:rFonts w:ascii="Arial" w:hAnsi="Arial" w:cs="Arial"/>
          <w:spacing w:val="-11"/>
          <w:szCs w:val="24"/>
        </w:rPr>
        <w:t xml:space="preserve"> </w:t>
      </w:r>
      <w:r>
        <w:rPr>
          <w:rFonts w:ascii="Arial" w:hAnsi="Arial" w:cs="Arial"/>
          <w:szCs w:val="24"/>
        </w:rPr>
        <w:t>entrevista</w:t>
      </w:r>
      <w:r>
        <w:rPr>
          <w:rFonts w:ascii="Arial" w:hAnsi="Arial" w:cs="Arial"/>
          <w:spacing w:val="-8"/>
          <w:szCs w:val="24"/>
        </w:rPr>
        <w:t xml:space="preserve"> </w:t>
      </w:r>
      <w:r>
        <w:rPr>
          <w:rFonts w:ascii="Arial" w:hAnsi="Arial" w:cs="Arial"/>
          <w:szCs w:val="24"/>
        </w:rPr>
        <w:t>por</w:t>
      </w:r>
      <w:r>
        <w:rPr>
          <w:rFonts w:ascii="Arial" w:hAnsi="Arial" w:cs="Arial"/>
          <w:spacing w:val="-10"/>
          <w:szCs w:val="24"/>
        </w:rPr>
        <w:t xml:space="preserve"> </w:t>
      </w:r>
      <w:r>
        <w:rPr>
          <w:rFonts w:ascii="Arial" w:hAnsi="Arial" w:cs="Arial"/>
          <w:szCs w:val="24"/>
        </w:rPr>
        <w:t>videoconferência</w:t>
      </w:r>
      <w:r>
        <w:rPr>
          <w:rFonts w:ascii="Arial" w:hAnsi="Arial" w:cs="Arial"/>
          <w:spacing w:val="-10"/>
          <w:szCs w:val="24"/>
        </w:rPr>
        <w:t xml:space="preserve"> </w:t>
      </w:r>
      <w:r>
        <w:rPr>
          <w:rFonts w:ascii="Arial" w:hAnsi="Arial" w:cs="Arial"/>
          <w:szCs w:val="24"/>
        </w:rPr>
        <w:t>ou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presencial,</w:t>
      </w:r>
      <w:r>
        <w:rPr>
          <w:rFonts w:ascii="Arial" w:hAnsi="Arial" w:cs="Arial"/>
          <w:spacing w:val="-5"/>
          <w:szCs w:val="24"/>
        </w:rPr>
        <w:t xml:space="preserve"> </w:t>
      </w:r>
      <w:r>
        <w:rPr>
          <w:rFonts w:ascii="Arial" w:hAnsi="Arial" w:cs="Arial"/>
          <w:szCs w:val="24"/>
        </w:rPr>
        <w:t>nos termos da Resolução nº 010/2026-CONEPE.</w:t>
      </w:r>
    </w:p>
    <w:p>
      <w:pPr>
        <w:ind w:right="45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Declaro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estar</w:t>
      </w:r>
      <w:r>
        <w:rPr>
          <w:rFonts w:ascii="Arial" w:hAnsi="Arial" w:cs="Arial"/>
          <w:spacing w:val="-5"/>
          <w:szCs w:val="24"/>
        </w:rPr>
        <w:t xml:space="preserve"> </w:t>
      </w:r>
      <w:r>
        <w:rPr>
          <w:rFonts w:ascii="Arial" w:hAnsi="Arial" w:cs="Arial"/>
          <w:szCs w:val="24"/>
        </w:rPr>
        <w:t>ciente</w:t>
      </w:r>
      <w:r>
        <w:rPr>
          <w:rFonts w:ascii="Arial" w:hAnsi="Arial" w:cs="Arial"/>
          <w:spacing w:val="-8"/>
          <w:szCs w:val="24"/>
        </w:rPr>
        <w:t xml:space="preserve"> </w:t>
      </w:r>
      <w:r>
        <w:rPr>
          <w:rFonts w:ascii="Arial" w:hAnsi="Arial" w:cs="Arial"/>
          <w:szCs w:val="24"/>
        </w:rPr>
        <w:t>de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que</w:t>
      </w:r>
      <w:r>
        <w:rPr>
          <w:rFonts w:ascii="Arial" w:hAnsi="Arial" w:cs="Arial"/>
          <w:spacing w:val="-7"/>
          <w:szCs w:val="24"/>
        </w:rPr>
        <w:t xml:space="preserve"> </w:t>
      </w:r>
      <w:r>
        <w:rPr>
          <w:rFonts w:ascii="Arial" w:hAnsi="Arial" w:cs="Arial"/>
          <w:szCs w:val="24"/>
        </w:rPr>
        <w:t>o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resultado</w:t>
      </w:r>
      <w:r>
        <w:rPr>
          <w:rFonts w:ascii="Arial" w:hAnsi="Arial" w:cs="Arial"/>
          <w:spacing w:val="-8"/>
          <w:szCs w:val="24"/>
        </w:rPr>
        <w:t xml:space="preserve"> </w:t>
      </w:r>
      <w:r>
        <w:rPr>
          <w:rFonts w:ascii="Arial" w:hAnsi="Arial" w:cs="Arial"/>
          <w:szCs w:val="24"/>
        </w:rPr>
        <w:t>do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procedimento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será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divulgado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exclusivamente</w:t>
      </w:r>
      <w:r>
        <w:rPr>
          <w:rFonts w:ascii="Arial" w:hAnsi="Arial" w:cs="Arial"/>
          <w:spacing w:val="-6"/>
          <w:szCs w:val="24"/>
        </w:rPr>
        <w:t xml:space="preserve"> </w:t>
      </w:r>
      <w:r>
        <w:rPr>
          <w:rFonts w:ascii="Arial" w:hAnsi="Arial" w:cs="Arial"/>
          <w:szCs w:val="24"/>
        </w:rPr>
        <w:t>pelo número</w:t>
      </w:r>
      <w:r>
        <w:rPr>
          <w:rFonts w:ascii="Arial" w:hAnsi="Arial" w:cs="Arial"/>
          <w:spacing w:val="-11"/>
          <w:szCs w:val="24"/>
        </w:rPr>
        <w:t xml:space="preserve"> </w:t>
      </w:r>
      <w:r>
        <w:rPr>
          <w:rFonts w:ascii="Arial" w:hAnsi="Arial" w:cs="Arial"/>
          <w:szCs w:val="24"/>
        </w:rPr>
        <w:t>de</w:t>
      </w:r>
      <w:r>
        <w:rPr>
          <w:rFonts w:ascii="Arial" w:hAnsi="Arial" w:cs="Arial"/>
          <w:spacing w:val="-14"/>
          <w:szCs w:val="24"/>
        </w:rPr>
        <w:t xml:space="preserve"> </w:t>
      </w:r>
      <w:r>
        <w:rPr>
          <w:rFonts w:ascii="Arial" w:hAnsi="Arial" w:cs="Arial"/>
          <w:szCs w:val="24"/>
        </w:rPr>
        <w:t>inscrição</w:t>
      </w:r>
      <w:r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pacing w:val="-7"/>
          <w:szCs w:val="24"/>
        </w:rPr>
        <w:t xml:space="preserve"> </w:t>
      </w:r>
      <w:r>
        <w:rPr>
          <w:rFonts w:ascii="Arial" w:hAnsi="Arial" w:cs="Arial"/>
          <w:szCs w:val="24"/>
        </w:rPr>
        <w:t>conforme</w:t>
      </w:r>
      <w:r>
        <w:rPr>
          <w:rFonts w:ascii="Arial" w:hAnsi="Arial" w:cs="Arial"/>
          <w:spacing w:val="-8"/>
          <w:szCs w:val="24"/>
        </w:rPr>
        <w:t xml:space="preserve"> </w:t>
      </w:r>
      <w:r>
        <w:rPr>
          <w:rFonts w:ascii="Arial" w:hAnsi="Arial" w:cs="Arial"/>
          <w:szCs w:val="24"/>
        </w:rPr>
        <w:t>estabelecido</w:t>
      </w:r>
      <w:r>
        <w:rPr>
          <w:rFonts w:ascii="Arial" w:hAnsi="Arial" w:cs="Arial"/>
          <w:spacing w:val="-9"/>
          <w:szCs w:val="24"/>
        </w:rPr>
        <w:t xml:space="preserve"> </w:t>
      </w:r>
      <w:r>
        <w:rPr>
          <w:rFonts w:ascii="Arial" w:hAnsi="Arial" w:cs="Arial"/>
          <w:szCs w:val="24"/>
        </w:rPr>
        <w:t>no</w:t>
      </w:r>
      <w:r>
        <w:rPr>
          <w:rFonts w:ascii="Arial" w:hAnsi="Arial" w:cs="Arial"/>
          <w:spacing w:val="-14"/>
          <w:szCs w:val="24"/>
        </w:rPr>
        <w:t xml:space="preserve"> </w:t>
      </w:r>
      <w:r>
        <w:rPr>
          <w:rFonts w:ascii="Arial" w:hAnsi="Arial" w:cs="Arial"/>
          <w:szCs w:val="24"/>
        </w:rPr>
        <w:t>Edital</w:t>
      </w:r>
      <w:r>
        <w:rPr>
          <w:rFonts w:ascii="Arial" w:hAnsi="Arial" w:cs="Arial"/>
          <w:spacing w:val="-10"/>
          <w:szCs w:val="24"/>
        </w:rPr>
        <w:t xml:space="preserve"> </w:t>
      </w:r>
      <w:r>
        <w:rPr>
          <w:rFonts w:ascii="Arial" w:hAnsi="Arial" w:cs="Arial"/>
          <w:szCs w:val="24"/>
        </w:rPr>
        <w:t>e</w:t>
      </w:r>
      <w:r>
        <w:rPr>
          <w:rFonts w:ascii="Arial" w:hAnsi="Arial" w:cs="Arial"/>
          <w:spacing w:val="-9"/>
          <w:szCs w:val="24"/>
        </w:rPr>
        <w:t xml:space="preserve"> </w:t>
      </w:r>
      <w:r>
        <w:rPr>
          <w:rFonts w:ascii="Arial" w:hAnsi="Arial" w:cs="Arial"/>
          <w:szCs w:val="24"/>
        </w:rPr>
        <w:t>na</w:t>
      </w:r>
      <w:r>
        <w:rPr>
          <w:rFonts w:ascii="Arial" w:hAnsi="Arial" w:cs="Arial"/>
          <w:spacing w:val="-14"/>
          <w:szCs w:val="24"/>
        </w:rPr>
        <w:t xml:space="preserve"> </w:t>
      </w:r>
      <w:r>
        <w:rPr>
          <w:rFonts w:ascii="Arial" w:hAnsi="Arial" w:cs="Arial"/>
          <w:szCs w:val="24"/>
        </w:rPr>
        <w:t>Resolução</w:t>
      </w:r>
      <w:r>
        <w:rPr>
          <w:rFonts w:ascii="Arial" w:hAnsi="Arial" w:cs="Arial"/>
          <w:spacing w:val="-11"/>
          <w:szCs w:val="24"/>
        </w:rPr>
        <w:t xml:space="preserve"> </w:t>
      </w:r>
      <w:r>
        <w:rPr>
          <w:rFonts w:ascii="Arial" w:hAnsi="Arial" w:cs="Arial"/>
          <w:szCs w:val="24"/>
        </w:rPr>
        <w:t>nº</w:t>
      </w:r>
      <w:r>
        <w:rPr>
          <w:rFonts w:ascii="Arial" w:hAnsi="Arial" w:cs="Arial"/>
          <w:spacing w:val="-10"/>
          <w:szCs w:val="24"/>
        </w:rPr>
        <w:t xml:space="preserve"> </w:t>
      </w:r>
      <w:r>
        <w:rPr>
          <w:rFonts w:ascii="Arial" w:hAnsi="Arial" w:cs="Arial"/>
          <w:szCs w:val="24"/>
        </w:rPr>
        <w:t>010/2026-CONEPE. Declaro, ainda, estar</w:t>
      </w:r>
      <w:r>
        <w:rPr>
          <w:rFonts w:ascii="Arial" w:hAnsi="Arial" w:cs="Arial"/>
          <w:spacing w:val="34"/>
          <w:szCs w:val="24"/>
        </w:rPr>
        <w:t xml:space="preserve"> </w:t>
      </w:r>
      <w:r>
        <w:rPr>
          <w:rFonts w:ascii="Arial" w:hAnsi="Arial" w:cs="Arial"/>
          <w:szCs w:val="24"/>
        </w:rPr>
        <w:t>ciente de que, caso a condição declarada não seja ratificada após a análise de eventual</w:t>
      </w:r>
      <w:r>
        <w:rPr>
          <w:rFonts w:ascii="Arial" w:hAnsi="Arial" w:cs="Arial"/>
          <w:spacing w:val="-2"/>
          <w:szCs w:val="24"/>
        </w:rPr>
        <w:t xml:space="preserve"> </w:t>
      </w:r>
      <w:r>
        <w:rPr>
          <w:rFonts w:ascii="Arial" w:hAnsi="Arial" w:cs="Arial"/>
          <w:szCs w:val="24"/>
        </w:rPr>
        <w:t>recurso, serei</w:t>
      </w:r>
      <w:r>
        <w:rPr>
          <w:rFonts w:ascii="Arial" w:hAnsi="Arial" w:cs="Arial"/>
          <w:spacing w:val="-2"/>
          <w:szCs w:val="24"/>
        </w:rPr>
        <w:t xml:space="preserve"> </w:t>
      </w:r>
      <w:r>
        <w:rPr>
          <w:rFonts w:ascii="Arial" w:hAnsi="Arial" w:cs="Arial"/>
          <w:szCs w:val="24"/>
        </w:rPr>
        <w:t>remanejado/a para a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zCs w:val="24"/>
        </w:rPr>
        <w:t>Ampla Concorrência (AC)</w:t>
      </w:r>
      <w:r>
        <w:rPr>
          <w:rFonts w:ascii="Arial" w:hAnsi="Arial" w:cs="Arial"/>
          <w:b/>
          <w:szCs w:val="24"/>
        </w:rPr>
        <w:t xml:space="preserve">, </w:t>
      </w:r>
      <w:r>
        <w:rPr>
          <w:rFonts w:ascii="Arial" w:hAnsi="Arial" w:cs="Arial"/>
          <w:szCs w:val="24"/>
        </w:rPr>
        <w:t>permane</w:t>
      </w:r>
      <w:r>
        <w:rPr>
          <w:rFonts w:ascii="Arial" w:hAnsi="Arial" w:cs="Arial"/>
          <w:szCs w:val="24"/>
        </w:rPr>
        <w:softHyphen/>
      </w:r>
      <w:r>
        <w:rPr>
          <w:rFonts w:ascii="Arial" w:hAnsi="Arial" w:cs="Arial"/>
          <w:szCs w:val="24"/>
        </w:rPr>
        <w:t>cendo no Processo Seletivo, desde que atendidos os demais requisitos previstos no Edital. Declaro que as informações aqui prestadas são verdadeiras e que estou ciente das conse</w:t>
      </w:r>
      <w:r>
        <w:rPr>
          <w:rFonts w:ascii="Arial" w:hAnsi="Arial" w:cs="Arial"/>
          <w:szCs w:val="24"/>
        </w:rPr>
        <w:softHyphen/>
      </w:r>
      <w:r>
        <w:rPr>
          <w:rFonts w:ascii="Arial" w:hAnsi="Arial" w:cs="Arial"/>
          <w:szCs w:val="24"/>
        </w:rPr>
        <w:t>quências administrativas e legais decorrentes da prestação de informação falsa.</w:t>
      </w:r>
    </w:p>
    <w:p>
      <w:pPr>
        <w:ind w:right="467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- Declaro, por</w:t>
      </w:r>
      <w:r>
        <w:rPr>
          <w:rFonts w:ascii="Arial" w:hAnsi="Arial" w:cs="Arial"/>
          <w:spacing w:val="-3"/>
          <w:szCs w:val="24"/>
        </w:rPr>
        <w:t xml:space="preserve"> </w:t>
      </w:r>
      <w:r>
        <w:rPr>
          <w:rFonts w:ascii="Arial" w:hAnsi="Arial" w:cs="Arial"/>
          <w:szCs w:val="24"/>
        </w:rPr>
        <w:t>fim, conhecer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zCs w:val="24"/>
        </w:rPr>
        <w:t>e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aceitar</w:t>
      </w:r>
      <w:r>
        <w:rPr>
          <w:rFonts w:ascii="Arial" w:hAnsi="Arial" w:cs="Arial"/>
          <w:spacing w:val="-3"/>
          <w:szCs w:val="24"/>
        </w:rPr>
        <w:t xml:space="preserve"> </w:t>
      </w:r>
      <w:r>
        <w:rPr>
          <w:rFonts w:ascii="Arial" w:hAnsi="Arial" w:cs="Arial"/>
          <w:szCs w:val="24"/>
        </w:rPr>
        <w:t>as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normas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e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os</w:t>
      </w:r>
      <w:r>
        <w:rPr>
          <w:rFonts w:ascii="Arial" w:hAnsi="Arial" w:cs="Arial"/>
          <w:spacing w:val="-2"/>
          <w:szCs w:val="24"/>
        </w:rPr>
        <w:t xml:space="preserve"> </w:t>
      </w:r>
      <w:r>
        <w:rPr>
          <w:rFonts w:ascii="Arial" w:hAnsi="Arial" w:cs="Arial"/>
          <w:szCs w:val="24"/>
        </w:rPr>
        <w:t>procedimentos</w:t>
      </w:r>
      <w:r>
        <w:rPr>
          <w:rFonts w:ascii="Arial" w:hAnsi="Arial" w:cs="Arial"/>
          <w:spacing w:val="-4"/>
          <w:szCs w:val="24"/>
        </w:rPr>
        <w:t xml:space="preserve"> </w:t>
      </w:r>
      <w:r>
        <w:rPr>
          <w:rFonts w:ascii="Arial" w:hAnsi="Arial" w:cs="Arial"/>
          <w:szCs w:val="24"/>
        </w:rPr>
        <w:t>estabelecidos</w:t>
      </w:r>
      <w:r>
        <w:rPr>
          <w:rFonts w:ascii="Arial" w:hAnsi="Arial" w:cs="Arial"/>
          <w:spacing w:val="-1"/>
          <w:szCs w:val="24"/>
        </w:rPr>
        <w:t xml:space="preserve"> </w:t>
      </w:r>
      <w:r>
        <w:rPr>
          <w:rFonts w:ascii="Arial" w:hAnsi="Arial" w:cs="Arial"/>
          <w:szCs w:val="24"/>
        </w:rPr>
        <w:t>no</w:t>
      </w:r>
      <w:r>
        <w:rPr>
          <w:rFonts w:ascii="Arial" w:hAnsi="Arial" w:cs="Arial"/>
          <w:spacing w:val="-2"/>
          <w:szCs w:val="24"/>
        </w:rPr>
        <w:t xml:space="preserve"> </w:t>
      </w:r>
      <w:r>
        <w:rPr>
          <w:rFonts w:ascii="Arial" w:hAnsi="Arial" w:cs="Arial"/>
          <w:szCs w:val="24"/>
        </w:rPr>
        <w:t>Edital deste Processo Seletivo e na Resolução nº 010/2026-CONEPE</w:t>
      </w:r>
      <w:r>
        <w:rPr>
          <w:rFonts w:ascii="Arial" w:hAnsi="Arial" w:cs="Arial"/>
          <w:b/>
          <w:szCs w:val="24"/>
        </w:rPr>
        <w:t>.</w:t>
      </w:r>
    </w:p>
    <w:p>
      <w:pPr>
        <w:tabs>
          <w:tab w:val="left" w:pos="7331"/>
        </w:tabs>
        <w:spacing w:line="249" w:lineRule="exact"/>
        <w:rPr>
          <w:rFonts w:ascii="Arial" w:hAnsi="Arial" w:cs="Arial"/>
          <w:b/>
          <w:szCs w:val="24"/>
        </w:rPr>
      </w:pPr>
    </w:p>
    <w:p>
      <w:pPr>
        <w:tabs>
          <w:tab w:val="left" w:pos="7331"/>
        </w:tabs>
        <w:spacing w:line="249" w:lineRule="exac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Local e data: </w:t>
      </w:r>
      <w:r>
        <w:rPr>
          <w:rFonts w:ascii="Arial" w:hAnsi="Arial" w:cs="Arial"/>
          <w:b/>
          <w:szCs w:val="24"/>
          <w:u w:val="single"/>
        </w:rPr>
        <w:tab/>
      </w:r>
    </w:p>
    <w:p>
      <w:pPr>
        <w:tabs>
          <w:tab w:val="left" w:pos="8872"/>
        </w:tabs>
        <w:spacing w:before="3"/>
        <w:rPr>
          <w:rFonts w:ascii="Arial" w:hAnsi="Arial" w:cs="Arial"/>
          <w:b/>
          <w:szCs w:val="24"/>
        </w:rPr>
      </w:pPr>
    </w:p>
    <w:p>
      <w:pPr>
        <w:tabs>
          <w:tab w:val="left" w:pos="8872"/>
        </w:tabs>
        <w:spacing w:before="3"/>
        <w:rPr>
          <w:rFonts w:ascii="Arial" w:hAnsi="Arial" w:cs="Arial"/>
          <w:b/>
          <w:szCs w:val="24"/>
        </w:rPr>
      </w:pPr>
    </w:p>
    <w:p>
      <w:pPr>
        <w:pStyle w:val="7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Assinatura do/a candidato/a: </w:t>
      </w:r>
      <w:r>
        <w:rPr>
          <w:rFonts w:ascii="Arial" w:hAnsi="Arial" w:cs="Arial"/>
          <w:b/>
          <w:u w:val="single"/>
        </w:rPr>
        <w:tab/>
      </w: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BFB5D265"/>
    <w:rsid w:val="EFFFB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7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2026-10-22T07:28:00Z</dcterms:created>
  <dc:creator>Conta da Microsoft</dc:creator>
  <cp:lastModifiedBy>usuario</cp:lastModifiedBy>
  <cp:lastPrinted>2026-10-22T06:25:00Z</cp:lastPrinted>
  <dcterms:modified xsi:type="dcterms:W3CDTF">2026-10-23T10:12:53Z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