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5EA" w:rsidRDefault="009325EA">
      <w:pPr>
        <w:spacing w:before="29"/>
        <w:ind w:right="13"/>
        <w:rPr>
          <w:sz w:val="24"/>
          <w:szCs w:val="24"/>
        </w:rPr>
      </w:pPr>
    </w:p>
    <w:tbl>
      <w:tblPr>
        <w:tblW w:w="14811" w:type="dxa"/>
        <w:tblInd w:w="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9"/>
        <w:gridCol w:w="2049"/>
        <w:gridCol w:w="1127"/>
        <w:gridCol w:w="546"/>
        <w:gridCol w:w="546"/>
        <w:gridCol w:w="546"/>
        <w:gridCol w:w="1339"/>
        <w:gridCol w:w="1639"/>
        <w:gridCol w:w="1500"/>
      </w:tblGrid>
      <w:tr w:rsidR="008B212F" w:rsidRPr="008B212F" w:rsidTr="008B212F">
        <w:trPr>
          <w:trHeight w:val="465"/>
        </w:trPr>
        <w:tc>
          <w:tcPr>
            <w:tcW w:w="14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ANEXO II - BAREMA </w:t>
            </w:r>
          </w:p>
        </w:tc>
      </w:tr>
      <w:tr w:rsidR="008B212F" w:rsidRPr="008B212F" w:rsidTr="008B212F">
        <w:trPr>
          <w:trHeight w:val="300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</w:tr>
      <w:tr w:rsidR="008B212F" w:rsidRPr="008B212F" w:rsidTr="008B212F">
        <w:trPr>
          <w:trHeight w:val="300"/>
        </w:trPr>
        <w:tc>
          <w:tcPr>
            <w:tcW w:w="7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noWrap/>
            <w:vAlign w:val="bottom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212F">
              <w:rPr>
                <w:rFonts w:ascii="Calibri" w:hAnsi="Calibri" w:cs="Calibri"/>
                <w:color w:val="000000"/>
                <w:sz w:val="22"/>
                <w:szCs w:val="22"/>
              </w:rPr>
              <w:t>NOME COMPLETO</w:t>
            </w:r>
          </w:p>
        </w:tc>
        <w:tc>
          <w:tcPr>
            <w:tcW w:w="27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21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</w:tr>
      <w:tr w:rsidR="008B212F" w:rsidRPr="008B212F" w:rsidTr="008B212F">
        <w:trPr>
          <w:trHeight w:val="300"/>
        </w:trPr>
        <w:tc>
          <w:tcPr>
            <w:tcW w:w="7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noWrap/>
            <w:vAlign w:val="bottom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212F">
              <w:rPr>
                <w:rFonts w:ascii="Calibri" w:hAnsi="Calibri" w:cs="Calibri"/>
                <w:color w:val="000000"/>
                <w:sz w:val="22"/>
                <w:szCs w:val="22"/>
              </w:rPr>
              <w:t>ÁREA DO CNPq PRETENDIDA</w:t>
            </w:r>
          </w:p>
        </w:tc>
        <w:tc>
          <w:tcPr>
            <w:tcW w:w="27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21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</w:tr>
      <w:tr w:rsidR="008B212F" w:rsidRPr="008B212F" w:rsidTr="008B212F">
        <w:trPr>
          <w:trHeight w:val="300"/>
        </w:trPr>
        <w:tc>
          <w:tcPr>
            <w:tcW w:w="7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noWrap/>
            <w:vAlign w:val="bottom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212F">
              <w:rPr>
                <w:rFonts w:ascii="Calibri" w:hAnsi="Calibri" w:cs="Calibri"/>
                <w:color w:val="000000"/>
                <w:sz w:val="22"/>
                <w:szCs w:val="22"/>
              </w:rPr>
              <w:t>Data do preenchimento</w:t>
            </w:r>
          </w:p>
        </w:tc>
        <w:tc>
          <w:tcPr>
            <w:tcW w:w="27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E0B3" w:fill="C5E0B3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212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</w:tr>
      <w:tr w:rsidR="008B212F" w:rsidRPr="008B212F" w:rsidTr="008B212F">
        <w:trPr>
          <w:trHeight w:val="300"/>
        </w:trPr>
        <w:tc>
          <w:tcPr>
            <w:tcW w:w="5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>
            <w:pPr>
              <w:jc w:val="center"/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/>
        </w:tc>
      </w:tr>
      <w:tr w:rsidR="008B212F" w:rsidRPr="008B212F" w:rsidTr="008B212F">
        <w:trPr>
          <w:trHeight w:val="360"/>
        </w:trPr>
        <w:tc>
          <w:tcPr>
            <w:tcW w:w="5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2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</w:rPr>
              <w:t>Limite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Pontuação por item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Total da pontuação por item</w:t>
            </w:r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Espaço reservado ao avaliador (caso tenha feito alguma correção, indicar a correção feita na linha correspondente)</w:t>
            </w:r>
          </w:p>
        </w:tc>
      </w:tr>
      <w:tr w:rsidR="008B212F" w:rsidRPr="008B212F" w:rsidTr="008B212F">
        <w:trPr>
          <w:trHeight w:val="1155"/>
        </w:trPr>
        <w:tc>
          <w:tcPr>
            <w:tcW w:w="5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Total preenchido pelo candidato</w:t>
            </w: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8B212F" w:rsidRPr="008B212F" w:rsidTr="008B212F">
        <w:trPr>
          <w:trHeight w:val="300"/>
        </w:trPr>
        <w:tc>
          <w:tcPr>
            <w:tcW w:w="148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4C6E7" w:fill="B4C6E7"/>
            <w:noWrap/>
            <w:vAlign w:val="bottom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</w:rPr>
              <w:t>1. PRODUÇÃO ACADÊMICA EM PROPRIEDADE INTELECTUAL, TRANSFERÊNCIA DE TECNOLOGIA, EMPREENDEDORISMO E INOVAÇÃO</w:t>
            </w:r>
          </w:p>
        </w:tc>
      </w:tr>
      <w:tr w:rsidR="008B212F" w:rsidRPr="008B212F" w:rsidTr="008B212F">
        <w:trPr>
          <w:trHeight w:val="60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1.1. Trabalhos completos e/ou resumos expandidos publicados em eventos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 itens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0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 xml:space="preserve">1.2 Artigo </w:t>
            </w:r>
            <w:proofErr w:type="spellStart"/>
            <w:r w:rsidRPr="008B212F">
              <w:rPr>
                <w:rFonts w:ascii="Calibri" w:hAnsi="Calibri" w:cs="Calibri"/>
                <w:color w:val="000000"/>
              </w:rPr>
              <w:t>Qualis</w:t>
            </w:r>
            <w:proofErr w:type="spellEnd"/>
            <w:r w:rsidRPr="008B212F">
              <w:rPr>
                <w:rFonts w:ascii="Calibri" w:hAnsi="Calibri" w:cs="Calibri"/>
                <w:color w:val="000000"/>
              </w:rPr>
              <w:t xml:space="preserve"> A ou fator de impacto F.I. ≥ 2,0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12,0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0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</w:t>
            </w:r>
            <w:r w:rsidR="009743CB">
              <w:rPr>
                <w:rFonts w:ascii="Calibri" w:hAnsi="Calibri" w:cs="Calibri"/>
                <w:color w:val="000000"/>
              </w:rPr>
              <w:t>3</w:t>
            </w:r>
            <w:r w:rsidRPr="008B212F">
              <w:rPr>
                <w:rFonts w:ascii="Calibri" w:hAnsi="Calibri" w:cs="Calibri"/>
                <w:color w:val="000000"/>
              </w:rPr>
              <w:t xml:space="preserve">. Artigo </w:t>
            </w:r>
            <w:proofErr w:type="spellStart"/>
            <w:r w:rsidRPr="008B212F">
              <w:rPr>
                <w:rFonts w:ascii="Calibri" w:hAnsi="Calibri" w:cs="Calibri"/>
                <w:color w:val="000000"/>
              </w:rPr>
              <w:t>Qualis</w:t>
            </w:r>
            <w:proofErr w:type="spellEnd"/>
            <w:r w:rsidRPr="008B212F">
              <w:rPr>
                <w:rFonts w:ascii="Calibri" w:hAnsi="Calibri" w:cs="Calibri"/>
                <w:color w:val="000000"/>
              </w:rPr>
              <w:t xml:space="preserve"> B ou fator de impacto 0,4 ≤ F.I. &lt; 1,0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6,0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0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</w:t>
            </w:r>
            <w:r w:rsidR="009743CB">
              <w:rPr>
                <w:rFonts w:ascii="Calibri" w:hAnsi="Calibri" w:cs="Calibri"/>
                <w:color w:val="000000"/>
              </w:rPr>
              <w:t>4</w:t>
            </w:r>
            <w:r w:rsidRPr="008B212F">
              <w:rPr>
                <w:rFonts w:ascii="Calibri" w:hAnsi="Calibri" w:cs="Calibri"/>
                <w:color w:val="000000"/>
              </w:rPr>
              <w:t xml:space="preserve"> Artigo </w:t>
            </w:r>
            <w:proofErr w:type="spellStart"/>
            <w:r w:rsidRPr="008B212F">
              <w:rPr>
                <w:rFonts w:ascii="Calibri" w:hAnsi="Calibri" w:cs="Calibri"/>
                <w:color w:val="000000"/>
              </w:rPr>
              <w:t>Qualis</w:t>
            </w:r>
            <w:proofErr w:type="spellEnd"/>
            <w:r w:rsidRPr="008B212F">
              <w:rPr>
                <w:rFonts w:ascii="Calibri" w:hAnsi="Calibri" w:cs="Calibri"/>
                <w:color w:val="000000"/>
              </w:rPr>
              <w:t xml:space="preserve"> C ou fator de impacto F.I. &lt; 0,3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0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</w:t>
            </w:r>
            <w:r w:rsidR="009743CB">
              <w:rPr>
                <w:rFonts w:ascii="Calibri" w:hAnsi="Calibri" w:cs="Calibri"/>
                <w:color w:val="000000"/>
              </w:rPr>
              <w:t>5</w:t>
            </w:r>
            <w:r w:rsidRPr="008B212F">
              <w:rPr>
                <w:rFonts w:ascii="Calibri" w:hAnsi="Calibri" w:cs="Calibri"/>
                <w:color w:val="000000"/>
              </w:rPr>
              <w:t xml:space="preserve"> Publicação de Livro com corpo editorial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4,0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0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</w:t>
            </w:r>
            <w:r w:rsidR="009743CB">
              <w:rPr>
                <w:rFonts w:ascii="Calibri" w:hAnsi="Calibri" w:cs="Calibri"/>
                <w:color w:val="000000"/>
              </w:rPr>
              <w:t>6</w:t>
            </w:r>
            <w:r w:rsidRPr="008B212F">
              <w:rPr>
                <w:rFonts w:ascii="Calibri" w:hAnsi="Calibri" w:cs="Calibri"/>
                <w:color w:val="000000"/>
              </w:rPr>
              <w:t xml:space="preserve"> Publicação de Livro sem corpo editorial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</w:t>
            </w:r>
            <w:r w:rsidR="009743CB">
              <w:rPr>
                <w:rFonts w:ascii="Calibri" w:hAnsi="Calibri" w:cs="Calibri"/>
                <w:color w:val="000000"/>
              </w:rPr>
              <w:t>7</w:t>
            </w:r>
            <w:r w:rsidRPr="008B212F">
              <w:rPr>
                <w:rFonts w:ascii="Calibri" w:hAnsi="Calibri" w:cs="Calibri"/>
                <w:color w:val="000000"/>
              </w:rPr>
              <w:t xml:space="preserve"> Publicação de Capítulo de Livro com corpo editorial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3,0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</w:t>
            </w:r>
            <w:r w:rsidR="009743CB">
              <w:rPr>
                <w:rFonts w:ascii="Calibri" w:hAnsi="Calibri" w:cs="Calibri"/>
                <w:color w:val="000000"/>
              </w:rPr>
              <w:t xml:space="preserve">8 </w:t>
            </w:r>
            <w:r w:rsidRPr="008B212F">
              <w:rPr>
                <w:rFonts w:ascii="Calibri" w:hAnsi="Calibri" w:cs="Calibri"/>
                <w:color w:val="000000"/>
              </w:rPr>
              <w:t>Publicação de Capítulo de Livro sem corpo editorial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</w:t>
            </w:r>
            <w:r w:rsidR="009743CB">
              <w:rPr>
                <w:rFonts w:ascii="Calibri" w:hAnsi="Calibri" w:cs="Calibri"/>
                <w:color w:val="000000"/>
              </w:rPr>
              <w:t>9</w:t>
            </w:r>
            <w:r w:rsidRPr="008B212F">
              <w:rPr>
                <w:rFonts w:ascii="Calibri" w:hAnsi="Calibri" w:cs="Calibri"/>
                <w:color w:val="000000"/>
              </w:rPr>
              <w:t xml:space="preserve"> Organização de Livro ou Periódico com corpo editorial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1,5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1.1</w:t>
            </w:r>
            <w:r w:rsidR="009743CB">
              <w:rPr>
                <w:rFonts w:ascii="Calibri" w:hAnsi="Calibri" w:cs="Calibri"/>
                <w:color w:val="000000"/>
              </w:rPr>
              <w:t>0</w:t>
            </w:r>
            <w:r w:rsidRPr="008B212F">
              <w:rPr>
                <w:rFonts w:ascii="Calibri" w:hAnsi="Calibri" w:cs="Calibri"/>
                <w:color w:val="000000"/>
              </w:rPr>
              <w:t xml:space="preserve"> Organização de Livro ou Periódico sem corpo editorial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2025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148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4C6E7" w:fill="B4C6E7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</w:rPr>
              <w:t>2. ORIENTAÇÕES CONCLUÍDAS NA ÁREA DE PROPRIEDADE INTELECTUAL, TRANSFERÊNCIA DE TECNOLOGIA, EMPREENDEDORISMO E INOVAÇÃO</w:t>
            </w:r>
          </w:p>
        </w:tc>
      </w:tr>
      <w:tr w:rsidR="008B212F" w:rsidRPr="008B212F" w:rsidTr="001F1672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2.1 Orientação concluída de Tese de Doutorado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25,0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1F1672">
        <w:trPr>
          <w:trHeight w:val="315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lastRenderedPageBreak/>
              <w:t xml:space="preserve">2.2 </w:t>
            </w:r>
            <w:proofErr w:type="spellStart"/>
            <w:r w:rsidRPr="008B212F">
              <w:rPr>
                <w:rFonts w:ascii="Calibri" w:hAnsi="Calibri" w:cs="Calibri"/>
                <w:color w:val="000000"/>
              </w:rPr>
              <w:t>Coorientação</w:t>
            </w:r>
            <w:proofErr w:type="spellEnd"/>
            <w:r w:rsidRPr="008B212F">
              <w:rPr>
                <w:rFonts w:ascii="Calibri" w:hAnsi="Calibri" w:cs="Calibri"/>
                <w:color w:val="000000"/>
              </w:rPr>
              <w:t xml:space="preserve"> concluída de Tese de Doutorado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1F1672">
        <w:trPr>
          <w:trHeight w:val="315"/>
        </w:trPr>
        <w:tc>
          <w:tcPr>
            <w:tcW w:w="5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 xml:space="preserve">2.3 Orientação </w:t>
            </w:r>
            <w:proofErr w:type="spellStart"/>
            <w:r w:rsidRPr="008B212F">
              <w:rPr>
                <w:rFonts w:ascii="Calibri" w:hAnsi="Calibri" w:cs="Calibri"/>
                <w:color w:val="000000"/>
              </w:rPr>
              <w:t>concluida</w:t>
            </w:r>
            <w:proofErr w:type="spellEnd"/>
            <w:r w:rsidRPr="008B212F">
              <w:rPr>
                <w:rFonts w:ascii="Calibri" w:hAnsi="Calibri" w:cs="Calibri"/>
                <w:color w:val="000000"/>
              </w:rPr>
              <w:t xml:space="preserve"> de Dissertação de Mestrado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15,0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 xml:space="preserve">2.4 </w:t>
            </w:r>
            <w:proofErr w:type="spellStart"/>
            <w:r w:rsidRPr="008B212F">
              <w:rPr>
                <w:rFonts w:ascii="Calibri" w:hAnsi="Calibri" w:cs="Calibri"/>
                <w:color w:val="000000"/>
              </w:rPr>
              <w:t>Coorientação</w:t>
            </w:r>
            <w:proofErr w:type="spellEnd"/>
            <w:r w:rsidRPr="008B212F">
              <w:rPr>
                <w:rFonts w:ascii="Calibri" w:hAnsi="Calibri" w:cs="Calibri"/>
                <w:color w:val="000000"/>
              </w:rPr>
              <w:t xml:space="preserve"> concluída de Dissertação de Mestrado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5,0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2.</w:t>
            </w:r>
            <w:r w:rsidR="009743CB">
              <w:rPr>
                <w:rFonts w:ascii="Calibri" w:hAnsi="Calibri" w:cs="Calibri"/>
                <w:color w:val="000000"/>
              </w:rPr>
              <w:t>5</w:t>
            </w:r>
            <w:r w:rsidRPr="008B212F">
              <w:rPr>
                <w:rFonts w:ascii="Calibri" w:hAnsi="Calibri" w:cs="Calibri"/>
                <w:color w:val="000000"/>
              </w:rPr>
              <w:t xml:space="preserve"> Orientação </w:t>
            </w:r>
            <w:proofErr w:type="spellStart"/>
            <w:r w:rsidRPr="008B212F">
              <w:rPr>
                <w:rFonts w:ascii="Calibri" w:hAnsi="Calibri" w:cs="Calibri"/>
                <w:color w:val="000000"/>
              </w:rPr>
              <w:t>concluida</w:t>
            </w:r>
            <w:proofErr w:type="spellEnd"/>
            <w:r w:rsidRPr="008B212F">
              <w:rPr>
                <w:rFonts w:ascii="Calibri" w:hAnsi="Calibri" w:cs="Calibri"/>
                <w:color w:val="000000"/>
              </w:rPr>
              <w:t xml:space="preserve"> de TCC e de Monografia Lato Sensu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 orientações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3,0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118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2.</w:t>
            </w:r>
            <w:r w:rsidR="009743CB">
              <w:rPr>
                <w:rFonts w:ascii="Calibri" w:hAnsi="Calibri" w:cs="Calibri"/>
                <w:color w:val="000000"/>
              </w:rPr>
              <w:t>6</w:t>
            </w:r>
            <w:r w:rsidRPr="008B212F">
              <w:rPr>
                <w:rFonts w:ascii="Calibri" w:hAnsi="Calibri" w:cs="Calibri"/>
                <w:color w:val="000000"/>
              </w:rPr>
              <w:t xml:space="preserve"> Orientação de bolsista de Iniciação em Desenvolvimento Tecnológica ou Extensão Tecnológica concluída. Considerar apenas o ano de conclusão da orientação (Ex. bolsa com </w:t>
            </w:r>
            <w:proofErr w:type="gramStart"/>
            <w:r w:rsidRPr="008B212F">
              <w:rPr>
                <w:rFonts w:ascii="Calibri" w:hAnsi="Calibri" w:cs="Calibri"/>
                <w:color w:val="000000"/>
              </w:rPr>
              <w:t>vigência  de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2023-2024, preencher apenas no ano de 2024)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 orientações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4,0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2.</w:t>
            </w:r>
            <w:r w:rsidR="009743CB">
              <w:rPr>
                <w:rFonts w:ascii="Calibri" w:hAnsi="Calibri" w:cs="Calibri"/>
                <w:color w:val="000000"/>
              </w:rPr>
              <w:t>7</w:t>
            </w:r>
            <w:r w:rsidRPr="008B212F">
              <w:rPr>
                <w:rFonts w:ascii="Calibri" w:hAnsi="Calibri" w:cs="Calibri"/>
                <w:color w:val="000000"/>
              </w:rPr>
              <w:t xml:space="preserve"> Publicação no SAPI-AGINOVTECH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 itens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7,0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2025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148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4C6E7" w:fill="B4C6E7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</w:rPr>
              <w:t>3. ORIENTAÇÕES CONCLUÍDAS EM DEMAIS ÁREAS</w:t>
            </w:r>
          </w:p>
        </w:tc>
      </w:tr>
      <w:tr w:rsidR="008B212F" w:rsidRPr="008B212F" w:rsidTr="008B212F">
        <w:trPr>
          <w:trHeight w:val="120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9743CB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3.</w:t>
            </w:r>
            <w:r w:rsidR="009743CB">
              <w:rPr>
                <w:rFonts w:ascii="Calibri" w:hAnsi="Calibri" w:cs="Calibri"/>
                <w:color w:val="000000"/>
              </w:rPr>
              <w:t>1</w:t>
            </w:r>
            <w:r w:rsidRPr="008B212F">
              <w:rPr>
                <w:rFonts w:ascii="Calibri" w:hAnsi="Calibri" w:cs="Calibri"/>
                <w:color w:val="000000"/>
              </w:rPr>
              <w:t xml:space="preserve"> Orientação de bolsista de Iniciação Científica concluída. Considerar apenas o ano de conclusão da orientação (Ex. bolsa com </w:t>
            </w:r>
            <w:proofErr w:type="gramStart"/>
            <w:r w:rsidRPr="008B212F">
              <w:rPr>
                <w:rFonts w:ascii="Calibri" w:hAnsi="Calibri" w:cs="Calibri"/>
                <w:color w:val="000000"/>
              </w:rPr>
              <w:t>vigência  de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2023-2024, preencher apenas no ano de 2024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 orientações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6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2025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148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4C6E7" w:fill="B4C6E7"/>
            <w:noWrap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  <w:r w:rsidR="008B212F" w:rsidRPr="008B212F">
              <w:rPr>
                <w:rFonts w:ascii="Calibri" w:hAnsi="Calibri" w:cs="Calibri"/>
                <w:b/>
                <w:bCs/>
                <w:color w:val="000000"/>
              </w:rPr>
              <w:t>. ÁREA DE PROPRIEDADE INTELECTUAL (A PARTIR DO ANO 2000)</w:t>
            </w:r>
          </w:p>
        </w:tc>
      </w:tr>
      <w:tr w:rsidR="008B212F" w:rsidRPr="008B212F" w:rsidTr="008B212F">
        <w:trPr>
          <w:trHeight w:val="28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4</w:t>
            </w:r>
            <w:r w:rsidR="008B212F" w:rsidRPr="008B212F">
              <w:rPr>
                <w:rFonts w:ascii="Calibri" w:hAnsi="Calibri" w:cs="Calibri"/>
                <w:color w:val="000000"/>
              </w:rPr>
              <w:t>.1  Depósito</w:t>
            </w:r>
            <w:proofErr w:type="gramEnd"/>
            <w:r w:rsidR="008B212F" w:rsidRPr="008B212F">
              <w:rPr>
                <w:rFonts w:ascii="Calibri" w:hAnsi="Calibri" w:cs="Calibri"/>
                <w:color w:val="000000"/>
              </w:rPr>
              <w:t xml:space="preserve"> de Patente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15,0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4</w:t>
            </w:r>
            <w:r w:rsidR="008B212F" w:rsidRPr="008B212F">
              <w:rPr>
                <w:rFonts w:ascii="Calibri" w:hAnsi="Calibri" w:cs="Calibri"/>
                <w:color w:val="000000"/>
              </w:rPr>
              <w:t>.2  Patente</w:t>
            </w:r>
            <w:proofErr w:type="gramEnd"/>
            <w:r w:rsidR="008B212F" w:rsidRPr="008B212F">
              <w:rPr>
                <w:rFonts w:ascii="Calibri" w:hAnsi="Calibri" w:cs="Calibri"/>
                <w:color w:val="000000"/>
              </w:rPr>
              <w:t xml:space="preserve"> concedida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.3 Registro de software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.4 Registro de Cultivar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15,0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3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8B212F" w:rsidRPr="008B212F">
              <w:rPr>
                <w:rFonts w:ascii="Calibri" w:hAnsi="Calibri" w:cs="Calibri"/>
                <w:color w:val="000000"/>
              </w:rPr>
              <w:t>.5 Registro de Marca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4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.6 Registro de desenho industrial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8B212F">
              <w:rPr>
                <w:rFonts w:ascii="Calibri" w:hAnsi="Calibri" w:cs="Calibri"/>
                <w:color w:val="000000"/>
              </w:rPr>
              <w:t>sem</w:t>
            </w:r>
            <w:proofErr w:type="gramEnd"/>
            <w:r w:rsidRPr="008B212F">
              <w:rPr>
                <w:rFonts w:ascii="Calibri" w:hAnsi="Calibri" w:cs="Calibri"/>
                <w:color w:val="000000"/>
              </w:rPr>
              <w:t xml:space="preserve"> limite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2025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148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4C6E7" w:fill="B4C6E7"/>
            <w:noWrap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  <w:r w:rsidR="008B212F" w:rsidRPr="008B212F">
              <w:rPr>
                <w:rFonts w:ascii="Calibri" w:hAnsi="Calibri" w:cs="Calibri"/>
                <w:b/>
                <w:bCs/>
                <w:color w:val="000000"/>
              </w:rPr>
              <w:t>. DOCENTE BOLSISTA PRODUTIVIDADE</w:t>
            </w:r>
          </w:p>
        </w:tc>
      </w:tr>
      <w:tr w:rsidR="008B212F" w:rsidRPr="008B212F" w:rsidTr="008B212F">
        <w:trPr>
          <w:trHeight w:val="66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.1 </w:t>
            </w:r>
            <w:proofErr w:type="spellStart"/>
            <w:r w:rsidR="008B212F" w:rsidRPr="008B212F">
              <w:rPr>
                <w:rFonts w:ascii="Calibri" w:hAnsi="Calibri" w:cs="Calibri"/>
                <w:color w:val="000000"/>
              </w:rPr>
              <w:t>Bolsita</w:t>
            </w:r>
            <w:proofErr w:type="spellEnd"/>
            <w:r w:rsidR="008B212F" w:rsidRPr="008B212F">
              <w:rPr>
                <w:rFonts w:ascii="Calibri" w:hAnsi="Calibri" w:cs="Calibri"/>
                <w:color w:val="000000"/>
              </w:rPr>
              <w:t xml:space="preserve"> em Produtividade do </w:t>
            </w:r>
            <w:proofErr w:type="spellStart"/>
            <w:r w:rsidR="008B212F" w:rsidRPr="008B212F">
              <w:rPr>
                <w:rFonts w:ascii="Calibri" w:hAnsi="Calibri" w:cs="Calibri"/>
                <w:color w:val="000000"/>
              </w:rPr>
              <w:t>CNPqDT</w:t>
            </w:r>
            <w:proofErr w:type="spellEnd"/>
            <w:r w:rsidR="008B212F" w:rsidRPr="008B212F">
              <w:rPr>
                <w:rFonts w:ascii="Calibri" w:hAnsi="Calibri" w:cs="Calibri"/>
                <w:color w:val="000000"/>
              </w:rPr>
              <w:t xml:space="preserve"> ou PQ (Bolsa Vigente) (5 pontos por ano)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5,0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4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2025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1F1672">
        <w:trPr>
          <w:trHeight w:val="315"/>
        </w:trPr>
        <w:tc>
          <w:tcPr>
            <w:tcW w:w="148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4C6E7" w:fill="B4C6E7"/>
            <w:noWrap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b/>
                <w:bCs/>
                <w:color w:val="000000"/>
              </w:rPr>
              <w:t>. ATUAÇÃO NA ÁREA DE EMPREENDEDORISMO E INOVAÇÃO</w:t>
            </w:r>
          </w:p>
        </w:tc>
      </w:tr>
      <w:tr w:rsidR="008B212F" w:rsidRPr="008B212F" w:rsidTr="001F1672">
        <w:trPr>
          <w:trHeight w:val="69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.1 Participação em eventos na área de empreendedorismo e inovação Internacional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2,0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1F1672">
        <w:trPr>
          <w:trHeight w:val="540"/>
        </w:trPr>
        <w:tc>
          <w:tcPr>
            <w:tcW w:w="5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.2 Participação em eventos na área de empreendedorismo e inovação Nacional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82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.3 Proferir palestra, conferência, participação em mesa redonda na área de propriedade intelectual, transferência de tecnologia, empreendedorismo e inovação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99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.4 Título de pós-graduação lato sensu ou stricto sensu devidamente registrado/reconhecido em propriedade intelectual, transferência de tecnologia, empreendedorismo e inovação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5,0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76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.5 Treinamentos na área de propriedade intelectual, transferência de tecnologia, empreendedorismo e inovação (pontuação por hora)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58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.6 Prêmios e Láureas em propriedade intelectual, transferência de tecnologia, empreendedorismo e inovação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87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.7 Exercício de Magistério Superior em propriedade intelectual, transferência de tecnologia, empreendedorismo e inovação (1,0 ponto por semestre)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112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.8 Exercício profissional diretamente relacionado com a área de propriedade intelectual, transferência de tecnologia e inovação (6 pontos por ano ou por fração de </w:t>
            </w:r>
            <w:proofErr w:type="gramStart"/>
            <w:r w:rsidR="008B212F" w:rsidRPr="008B212F">
              <w:rPr>
                <w:rFonts w:ascii="Calibri" w:hAnsi="Calibri" w:cs="Calibri"/>
                <w:color w:val="000000"/>
              </w:rPr>
              <w:t>ano)  Declarações</w:t>
            </w:r>
            <w:proofErr w:type="gramEnd"/>
            <w:r w:rsidR="008B212F" w:rsidRPr="008B212F">
              <w:rPr>
                <w:rFonts w:ascii="Calibri" w:hAnsi="Calibri" w:cs="Calibri"/>
                <w:color w:val="000000"/>
              </w:rPr>
              <w:t xml:space="preserve"> institucionais ou empresariais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6,0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112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.9 Consultoria ou assessoria ou prestação de serviços eventuais sem </w:t>
            </w:r>
            <w:proofErr w:type="spellStart"/>
            <w:r w:rsidR="008B212F" w:rsidRPr="008B212F">
              <w:rPr>
                <w:rFonts w:ascii="Calibri" w:hAnsi="Calibri" w:cs="Calibri"/>
                <w:color w:val="000000"/>
              </w:rPr>
              <w:t>vÍnculo</w:t>
            </w:r>
            <w:proofErr w:type="spellEnd"/>
            <w:r w:rsidR="008B212F" w:rsidRPr="008B212F">
              <w:rPr>
                <w:rFonts w:ascii="Calibri" w:hAnsi="Calibri" w:cs="Calibri"/>
                <w:color w:val="000000"/>
              </w:rPr>
              <w:t xml:space="preserve"> empregatício na área de propriedade de intelectual, transferência de tecnologia, empreendedorismo e inovação (0,5 pontos por atividade)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 xml:space="preserve">5 Declarações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108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.10 Coordenação ou organização de ciclo de palestras ou de estudos, congressos, encontros, jornadas, e outros eventos na área de propriedade intelectual, transferência de tecnologia, inovação e empreendedorismo (2,0 pontos por atividade)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 xml:space="preserve">4 Declarações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2,0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1F1672">
        <w:trPr>
          <w:trHeight w:val="795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.11 Participação em missões técnicas em propriedade intelectual, transferência de tecnologia, empreendedorismo e inovação no país e exterior (0,5 pontos por atividade)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 Declaração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1F1672">
        <w:trPr>
          <w:trHeight w:val="510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.12 Atuar em projeto de inovação como coordenador (6 pontos por ano ou por fração de ano)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6,0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1F1672">
        <w:trPr>
          <w:trHeight w:val="585"/>
        </w:trPr>
        <w:tc>
          <w:tcPr>
            <w:tcW w:w="5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>.13 Atuar em projeto de inovação como membro (3 pontos por ano ou por fração de ano)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3,0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870"/>
        </w:trPr>
        <w:tc>
          <w:tcPr>
            <w:tcW w:w="55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212F" w:rsidRPr="008B212F" w:rsidRDefault="009743CB" w:rsidP="008B21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="008B212F" w:rsidRPr="008B212F">
              <w:rPr>
                <w:rFonts w:ascii="Calibri" w:hAnsi="Calibri" w:cs="Calibri"/>
                <w:color w:val="000000"/>
              </w:rPr>
              <w:t xml:space="preserve">.14 Ter atuado como membro do comitê do Programa de Bolsa em </w:t>
            </w:r>
            <w:proofErr w:type="spellStart"/>
            <w:proofErr w:type="gramStart"/>
            <w:r w:rsidR="008B212F" w:rsidRPr="008B212F">
              <w:rPr>
                <w:rFonts w:ascii="Calibri" w:hAnsi="Calibri" w:cs="Calibri"/>
                <w:color w:val="000000"/>
              </w:rPr>
              <w:t>Iciação</w:t>
            </w:r>
            <w:proofErr w:type="spellEnd"/>
            <w:r w:rsidR="008B212F" w:rsidRPr="008B212F">
              <w:rPr>
                <w:rFonts w:ascii="Calibri" w:hAnsi="Calibri" w:cs="Calibri"/>
                <w:color w:val="000000"/>
              </w:rPr>
              <w:t xml:space="preserve">  Científica</w:t>
            </w:r>
            <w:proofErr w:type="gramEnd"/>
            <w:r w:rsidR="008B212F" w:rsidRPr="008B212F">
              <w:rPr>
                <w:rFonts w:ascii="Calibri" w:hAnsi="Calibri" w:cs="Calibri"/>
                <w:color w:val="000000"/>
              </w:rPr>
              <w:t xml:space="preserve"> ou Desenvolvimento  Tecnológico  (10 pontos por ano)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EF2CB" w:fill="FEF2CB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B212F" w:rsidRPr="008B212F" w:rsidTr="008B212F">
        <w:trPr>
          <w:trHeight w:val="315"/>
        </w:trPr>
        <w:tc>
          <w:tcPr>
            <w:tcW w:w="116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8B212F" w:rsidRPr="008B212F" w:rsidRDefault="008B212F" w:rsidP="008B212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</w:rPr>
              <w:t>TOTAL DE PONTOS DO(A) CANDIDATO(A)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8B212F" w:rsidRPr="008B212F" w:rsidRDefault="008B212F" w:rsidP="008B212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B212F">
              <w:rPr>
                <w:rFonts w:ascii="Calibri" w:hAnsi="Calibri" w:cs="Calibri"/>
                <w:b/>
                <w:bCs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212F" w:rsidRPr="008B212F" w:rsidRDefault="008B212F" w:rsidP="008B212F">
            <w:pPr>
              <w:rPr>
                <w:rFonts w:ascii="Calibri" w:hAnsi="Calibri" w:cs="Calibri"/>
                <w:color w:val="000000"/>
              </w:rPr>
            </w:pPr>
            <w:r w:rsidRPr="008B212F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9325EA" w:rsidRDefault="009325EA" w:rsidP="008B212F">
      <w:pPr>
        <w:spacing w:line="260" w:lineRule="auto"/>
        <w:ind w:right="13"/>
        <w:jc w:val="both"/>
        <w:rPr>
          <w:sz w:val="24"/>
          <w:szCs w:val="24"/>
        </w:rPr>
      </w:pPr>
      <w:bookmarkStart w:id="0" w:name="_GoBack"/>
      <w:bookmarkEnd w:id="0"/>
    </w:p>
    <w:sectPr w:rsidR="009325EA" w:rsidSect="008B212F">
      <w:headerReference w:type="default" r:id="rId7"/>
      <w:pgSz w:w="16840" w:h="11920" w:orient="landscape"/>
      <w:pgMar w:top="1134" w:right="851" w:bottom="851" w:left="851" w:header="19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C9F" w:rsidRDefault="00033C9F">
      <w:r>
        <w:separator/>
      </w:r>
    </w:p>
  </w:endnote>
  <w:endnote w:type="continuationSeparator" w:id="0">
    <w:p w:rsidR="00033C9F" w:rsidRDefault="00033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B0C3084-BB2E-4F02-8830-CA7B2ABAB6CA}"/>
    <w:embedBold r:id="rId2" w:fontKey="{6AE897E3-3A33-4FD4-B1C9-F6F3730D8426}"/>
    <w:embedBoldItalic r:id="rId3" w:fontKey="{EEE1CFFD-7E72-48D9-BA69-7DFD1BCB91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DA4A10-3AC5-4FEB-8428-50CBB3D6A480}"/>
    <w:embedBold r:id="rId5" w:fontKey="{8FD375E4-E301-49E9-B2AC-B9EBB88EC605}"/>
    <w:embedBoldItalic r:id="rId6" w:fontKey="{51E8C8FD-2F22-4A3A-A273-0626DB6DEC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95E1972-83EC-4417-937F-57A6A02290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C9F" w:rsidRDefault="00033C9F">
      <w:r>
        <w:separator/>
      </w:r>
    </w:p>
  </w:footnote>
  <w:footnote w:type="continuationSeparator" w:id="0">
    <w:p w:rsidR="00033C9F" w:rsidRDefault="00033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5EA" w:rsidRDefault="00193997">
    <w:pPr>
      <w:spacing w:line="200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1771650</wp:posOffset>
              </wp:positionH>
              <wp:positionV relativeFrom="page">
                <wp:posOffset>295275</wp:posOffset>
              </wp:positionV>
              <wp:extent cx="4029075" cy="735330"/>
              <wp:effectExtent l="0" t="0" r="9525" b="762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9075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325EA" w:rsidRDefault="009325EA">
                          <w:pPr>
                            <w:spacing w:line="219" w:lineRule="auto"/>
                            <w:ind w:right="1523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4" o:spid="_x0000_s1026" style="position:absolute;margin-left:139.5pt;margin-top:23.25pt;width:317.25pt;height:57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QOwgEAAGUDAAAOAAAAZHJzL2Uyb0RvYy54bWysU9uO0zAQfUfiHyy/U6eXZSFqukKsipBW&#10;UO3CB7iO3VjyDY/bpL/Dr/BjjJ20y+UN8eIej6cz55yZrO8Ga8hJRtDeNXQ+qyiRTvhWu0NDv37Z&#10;vnpDCSTuWm68kw09S6B3m5cv1n2o5cJ33rQyEizioO5DQ7uUQs0YiE5aDjMfpMNH5aPlCa/xwNrI&#10;e6xuDVtU1WvW+9iG6IUEwOj9+Eg3pb5SUqTPSoFMxDQUuaVyxnLu88k2a14fIg+dFhMN/g8sLNcO&#10;m15L3fPEyTHqv0pZLaIHr9JMeMu8UlrIogHVzKs/1Dx1PMiiBc2BcLUJ/l9Z8em0i0S3DV1R4rjF&#10;ET3K9OO7OxyNJ6vsTx+gxrSnsIvTDRBmsYOKNv+iDDIUT89XT+WQiMDgqlq8rW5vKBH4dru8WS6L&#10;6ez53yFC+iC9JRk0NOLMipX89AAJO2LqJSU3c36rjSlzM+63ACbmCMuER4oZpWE/TLz3vj2jWghi&#10;q7HXA4e04xHnPaekxx1oKHw78igpMR8dmpwX5gLiBewvgDvReVylRMkI36eyWCOnd8fklS78M4ux&#10;9UQOZ1lkTXuXl+XXe8l6/jo2PwEAAP//AwBQSwMEFAAGAAgAAAAhAHsrCALiAAAACgEAAA8AAABk&#10;cnMvZG93bnJldi54bWxMj01PwzAMhu9I/IfISNxYug66tTSdJj60HWGbNLhlrWkrEqdqsrXw6zEn&#10;uNnyo9fPmy9Ha8QZe986UjCdRCCQSle1VCvY755vFiB80FRp4wgVfKGHZXF5keuscgO94nkbasEh&#10;5DOtoAmhy6T0ZYNW+4nrkPj24XqrA699LateDxxujYyjKJFWt8QfGt3hQ4Pl5/ZkFawX3ept476H&#10;2jy9rw8vh/Rxlwalrq/G1T2IgGP4g+FXn9WhYKejO1HlhVEQz1PuEhTcJncgGEinMx6OTCbxDGSR&#10;y/8Vih8AAAD//wMAUEsBAi0AFAAGAAgAAAAhALaDOJL+AAAA4QEAABMAAAAAAAAAAAAAAAAAAAAA&#10;AFtDb250ZW50X1R5cGVzXS54bWxQSwECLQAUAAYACAAAACEAOP0h/9YAAACUAQAACwAAAAAAAAAA&#10;AAAAAAAvAQAAX3JlbHMvLnJlbHNQSwECLQAUAAYACAAAACEAFhbkDsIBAABlAwAADgAAAAAAAAAA&#10;AAAAAAAuAgAAZHJzL2Uyb0RvYy54bWxQSwECLQAUAAYACAAAACEAeysIAuIAAAAKAQAADwAAAAAA&#10;AAAAAAAAAAAcBAAAZHJzL2Rvd25yZXYueG1sUEsFBgAAAAAEAAQA8wAAACsFAAAAAA==&#10;" filled="f" stroked="f">
              <v:textbox inset="0,0,0,0">
                <w:txbxContent>
                  <w:p w:rsidR="009325EA" w:rsidRDefault="009325EA">
                    <w:pPr>
                      <w:spacing w:line="219" w:lineRule="auto"/>
                      <w:ind w:right="1523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5EA"/>
    <w:rsid w:val="00033C9F"/>
    <w:rsid w:val="00193997"/>
    <w:rsid w:val="001F1672"/>
    <w:rsid w:val="00261D75"/>
    <w:rsid w:val="00685E03"/>
    <w:rsid w:val="008B212F"/>
    <w:rsid w:val="009325EA"/>
    <w:rsid w:val="009743CB"/>
    <w:rsid w:val="009E0352"/>
    <w:rsid w:val="00AB4E46"/>
    <w:rsid w:val="00AC03ED"/>
    <w:rsid w:val="00C9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D50867-725C-4681-8E18-1DE0D10C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ind w:left="720" w:hanging="7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left="1440" w:hanging="72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left="2160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ind w:left="3600" w:hanging="72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E130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1300"/>
  </w:style>
  <w:style w:type="paragraph" w:styleId="Rodap">
    <w:name w:val="footer"/>
    <w:basedOn w:val="Normal"/>
    <w:link w:val="RodapChar"/>
    <w:uiPriority w:val="99"/>
    <w:unhideWhenUsed/>
    <w:rsid w:val="004E130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130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eqmESgBa50o7c2iwq1TxVqShVg==">CgMxLjA4AHIhMVBGdjczVEZpV1JfeFZCbFpjNkVpbHdzSm5IdmE2dTBy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866</Words>
  <Characters>4677</Characters>
  <Application>Microsoft Office Word</Application>
  <DocSecurity>0</DocSecurity>
  <Lines>38</Lines>
  <Paragraphs>11</Paragraphs>
  <ScaleCrop>false</ScaleCrop>
  <Company/>
  <LinksUpToDate>false</LinksUpToDate>
  <CharactersWithSpaces>5532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PAULO DANIEL CAZARIN</cp:lastModifiedBy>
  <cp:revision>7</cp:revision>
  <dcterms:created xsi:type="dcterms:W3CDTF">2023-11-21T13:59:00Z</dcterms:created>
  <dcterms:modified xsi:type="dcterms:W3CDTF">2026-02-27T15:28:00Z</dcterms:modified>
</cp:coreProperties>
</file>