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hint="default" w:ascii="Arial" w:hAnsi="Arial" w:eastAsia="Arial" w:cs="Arial"/>
          <w:b/>
          <w:lang w:val="pt-BR"/>
        </w:rPr>
      </w:pPr>
      <w:r>
        <w:rPr>
          <w:rFonts w:ascii="Arial" w:hAnsi="Arial" w:eastAsia="Arial" w:cs="Arial"/>
          <w:b/>
          <w:rtl w:val="0"/>
        </w:rPr>
        <w:t>ANEXO I</w:t>
      </w:r>
      <w:r>
        <w:rPr>
          <w:rFonts w:hint="default" w:ascii="Arial" w:hAnsi="Arial" w:eastAsia="Arial" w:cs="Arial"/>
          <w:b/>
          <w:rtl w:val="0"/>
          <w:lang w:val="pt-BR"/>
        </w:rPr>
        <w:t>I</w:t>
      </w:r>
    </w:p>
    <w:p w14:paraId="000000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  <w:rtl w:val="0"/>
        </w:rPr>
        <w:t>TERMO DE CIÊNCIA DO PROVÁVEL ORIENTADOR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rPr>
          <w:rFonts w:ascii="Arial" w:hAnsi="Arial" w:eastAsia="Arial" w:cs="Arial"/>
          <w:color w:val="000000"/>
        </w:rPr>
      </w:pP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À Comissão de Seleção do PPGBB</w:t>
      </w: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  <w:bookmarkStart w:id="0" w:name="_GoBack"/>
      <w:bookmarkEnd w:id="0"/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Prezados(a)(s) Senhores(a)(s):</w:t>
      </w:r>
    </w:p>
    <w:p w14:paraId="000000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</w:p>
    <w:p w14:paraId="000000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ind w:left="0" w:leftChars="0" w:firstLine="1320" w:firstLineChars="600"/>
        <w:rPr>
          <w:rFonts w:ascii="Arial" w:hAnsi="Arial" w:eastAsia="Arial" w:cs="Arial"/>
          <w:color w:val="000000"/>
        </w:rPr>
      </w:pPr>
    </w:p>
    <w:p w14:paraId="000000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12" w:lineRule="auto"/>
        <w:ind w:left="0" w:leftChars="0" w:firstLine="1320" w:firstLineChars="600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Venho por meio desta informar que tenho ciência de que o(a) candidato(a) ___________________________________ concorrerá a uma vaga no processo seletivo no curso de doutorado do PPGBB.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rPr>
          <w:rFonts w:ascii="Arial" w:hAnsi="Arial" w:eastAsia="Arial" w:cs="Arial"/>
          <w:color w:val="000000"/>
        </w:rPr>
      </w:pPr>
    </w:p>
    <w:p w14:paraId="000000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Atenciosamente,</w:t>
      </w:r>
    </w:p>
    <w:p w14:paraId="000000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rPr>
          <w:rFonts w:ascii="Arial" w:hAnsi="Arial" w:eastAsia="Arial" w:cs="Arial"/>
          <w:color w:val="000000"/>
        </w:rPr>
      </w:pPr>
    </w:p>
    <w:p w14:paraId="000000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rPr>
          <w:rFonts w:ascii="Arial" w:hAnsi="Arial" w:eastAsia="Arial" w:cs="Arial"/>
          <w:color w:val="000000"/>
        </w:rPr>
      </w:pPr>
    </w:p>
    <w:p w14:paraId="000000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Local e data:</w:t>
      </w:r>
    </w:p>
    <w:p w14:paraId="000000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</w:p>
    <w:p w14:paraId="00000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</w:p>
    <w:p w14:paraId="000000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</w:p>
    <w:p w14:paraId="5425B4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hint="default" w:ascii="Arial" w:hAnsi="Arial" w:eastAsia="Arial" w:cs="Arial"/>
          <w:color w:val="000000"/>
          <w:rtl w:val="0"/>
          <w:lang w:val="pt-BR"/>
        </w:rPr>
      </w:pPr>
      <w:r>
        <w:rPr>
          <w:rFonts w:ascii="Arial" w:hAnsi="Arial" w:eastAsia="Arial" w:cs="Arial"/>
          <w:color w:val="000000"/>
          <w:rtl w:val="0"/>
        </w:rPr>
        <w:t>Assinatura</w:t>
      </w:r>
      <w:r>
        <w:rPr>
          <w:rFonts w:hint="default" w:ascii="Arial" w:hAnsi="Arial" w:eastAsia="Arial" w:cs="Arial"/>
          <w:color w:val="000000"/>
          <w:rtl w:val="0"/>
          <w:lang w:val="pt-BR"/>
        </w:rPr>
        <w:t xml:space="preserve"> (Pelo gov.br)</w:t>
      </w:r>
    </w:p>
    <w:p w14:paraId="567D55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hint="default" w:ascii="Arial" w:hAnsi="Arial" w:eastAsia="Arial" w:cs="Arial"/>
          <w:color w:val="000000"/>
          <w:lang w:val="pt-BR"/>
        </w:rPr>
      </w:pPr>
      <w:r>
        <w:rPr>
          <w:rFonts w:ascii="Arial" w:hAnsi="Arial" w:eastAsia="Arial" w:cs="Arial"/>
          <w:color w:val="000000"/>
          <w:rtl w:val="0"/>
        </w:rPr>
        <w:t>Nome</w:t>
      </w:r>
      <w:r>
        <w:rPr>
          <w:rFonts w:hint="default" w:ascii="Arial" w:hAnsi="Arial" w:eastAsia="Arial" w:cs="Arial"/>
          <w:color w:val="000000"/>
          <w:rtl w:val="0"/>
          <w:lang w:val="pt-BR"/>
        </w:rPr>
        <w:t xml:space="preserve"> do Orientador</w:t>
      </w:r>
    </w:p>
    <w:p w14:paraId="6C1E7D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252"/>
          <w:tab w:val="right" w:pos="8504"/>
        </w:tabs>
        <w:spacing w:after="0" w:line="312" w:lineRule="auto"/>
        <w:jc w:val="center"/>
        <w:rPr>
          <w:rFonts w:ascii="Arial" w:hAnsi="Arial" w:eastAsia="Arial" w:cs="Arial"/>
          <w:color w:val="000000"/>
        </w:rPr>
      </w:pPr>
    </w:p>
    <w:p w14:paraId="00000016">
      <w:pPr>
        <w:jc w:val="center"/>
        <w:rPr>
          <w:rFonts w:ascii="Arial" w:hAnsi="Arial" w:eastAsia="Arial" w:cs="Arial"/>
          <w:b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274" w:bottom="1417" w:left="1701" w:header="708" w:footer="1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ookman Old Styl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l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16"/>
      <w:tblW w:w="10403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6096"/>
      <w:gridCol w:w="4307"/>
    </w:tblGrid>
    <w:tr w14:paraId="4D6F202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964" w:hRule="atLeast"/>
        <w:jc w:val="center"/>
      </w:trPr>
      <w:tc>
        <w:tcPr>
          <w:tcBorders>
            <w:right w:val="single" w:color="000000" w:sz="4" w:space="0"/>
          </w:tcBorders>
        </w:tcPr>
        <w:p w14:paraId="0000001D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 xml:space="preserve">Secretaria do Programa: Universidade do Estado de Mato Grosso - UNEMAT </w:t>
          </w:r>
        </w:p>
        <w:p w14:paraId="0000001E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>Campus Universitário Professor Eugênio Carlos Stieler – Tangará da Serra</w:t>
          </w:r>
        </w:p>
        <w:p w14:paraId="0000001F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ind w:right="178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>Centro de Pesquisas, Estudos e Desenvolvimento Agroambientais - CPEDA</w:t>
          </w:r>
        </w:p>
        <w:p w14:paraId="00000020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left" w:pos="5880"/>
              <w:tab w:val="right" w:pos="8504"/>
            </w:tabs>
            <w:spacing w:after="0" w:line="240" w:lineRule="auto"/>
            <w:ind w:right="-2"/>
            <w:jc w:val="left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sz w:val="16"/>
              <w:szCs w:val="16"/>
              <w:rtl w:val="0"/>
            </w:rPr>
            <w:t xml:space="preserve">                           </w:t>
          </w: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>CEP: 78.300-</w:t>
          </w:r>
          <w:r>
            <w:rPr>
              <w:rFonts w:ascii="Arial" w:hAnsi="Arial" w:eastAsia="Arial" w:cs="Arial"/>
              <w:sz w:val="16"/>
              <w:szCs w:val="16"/>
              <w:rtl w:val="0"/>
            </w:rPr>
            <w:t xml:space="preserve">970                 </w:t>
          </w: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 xml:space="preserve">Caixa Postal 287                          </w:t>
          </w:r>
        </w:p>
        <w:p w14:paraId="00000021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left" w:pos="5880"/>
              <w:tab w:val="right" w:pos="8504"/>
            </w:tabs>
            <w:spacing w:after="0" w:line="240" w:lineRule="auto"/>
            <w:ind w:right="-2"/>
            <w:jc w:val="left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sz w:val="16"/>
              <w:szCs w:val="16"/>
              <w:rtl w:val="0"/>
            </w:rPr>
            <w:t xml:space="preserve">                                           </w:t>
          </w: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>Fone: (65) 3311- 49</w:t>
          </w:r>
          <w:r>
            <w:rPr>
              <w:rFonts w:ascii="Arial" w:hAnsi="Arial" w:eastAsia="Arial" w:cs="Arial"/>
              <w:sz w:val="16"/>
              <w:szCs w:val="16"/>
              <w:rtl w:val="0"/>
            </w:rPr>
            <w:t>66</w:t>
          </w: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 xml:space="preserve"> </w:t>
          </w:r>
        </w:p>
        <w:p w14:paraId="00000022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sz w:val="16"/>
              <w:szCs w:val="16"/>
              <w:rtl w:val="0"/>
            </w:rPr>
            <w:t>www.</w:t>
          </w:r>
          <w:r>
            <w:rPr>
              <w:rFonts w:ascii="Arial" w:hAnsi="Arial" w:eastAsia="Arial" w:cs="Arial"/>
              <w:color w:val="000000"/>
              <w:sz w:val="16"/>
              <w:szCs w:val="16"/>
              <w:rtl w:val="0"/>
            </w:rPr>
            <w:t>portal.unemat.br/biotecnologia / E-mail: ppgbiotecnologia@unemat.br</w:t>
          </w:r>
        </w:p>
      </w:tc>
      <w:tc>
        <w:tcPr>
          <w:tcBorders>
            <w:left w:val="single" w:color="000000" w:sz="4" w:space="0"/>
          </w:tcBorders>
        </w:tcPr>
        <w:p w14:paraId="00000023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  <w:r>
            <w:rPr>
              <w:color w:val="000000"/>
            </w:rPr>
            <w:drawing>
              <wp:inline distT="0" distB="0" distL="0" distR="0">
                <wp:extent cx="1638300" cy="733425"/>
                <wp:effectExtent l="0" t="0" r="0" b="0"/>
                <wp:docPr id="4" name="image1.png" descr="Descrição: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 descr="Descrição: 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00002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7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  <w:rPr>
        <w:rFonts w:ascii="Arial" w:hAnsi="Arial" w:eastAsia="Arial" w:cs="Arial"/>
        <w:b/>
        <w:sz w:val="20"/>
        <w:szCs w:val="20"/>
      </w:rPr>
    </w:pPr>
  </w:p>
  <w:tbl>
    <w:tblPr>
      <w:tblStyle w:val="15"/>
      <w:tblW w:w="8946" w:type="dxa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290"/>
      <w:gridCol w:w="5656"/>
    </w:tblGrid>
    <w:tr w14:paraId="410B955A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411" w:hRule="atLeast"/>
      </w:trPr>
      <w:tc>
        <w:tcPr>
          <w:shd w:val="clear" w:color="auto" w:fill="auto"/>
          <w:vAlign w:val="center"/>
        </w:tcPr>
        <w:p w14:paraId="00000018">
          <w:pPr>
            <w:jc w:val="center"/>
            <w:rPr>
              <w:rFonts w:ascii="Bookman Old Style" w:hAnsi="Bookman Old Style" w:eastAsia="Bookman Old Style" w:cs="Bookman Old Style"/>
            </w:rPr>
          </w:pPr>
          <w:r>
            <w:drawing>
              <wp:inline distT="0" distB="0" distL="0" distR="0">
                <wp:extent cx="1990725" cy="904875"/>
                <wp:effectExtent l="0" t="0" r="0" b="0"/>
                <wp:docPr id="3" name="image1.png" descr="Descrição: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Descrição: 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shd w:val="clear" w:color="auto" w:fill="auto"/>
          <w:vAlign w:val="center"/>
        </w:tcPr>
        <w:p w14:paraId="00000019">
          <w:pPr>
            <w:jc w:val="center"/>
            <w:rPr>
              <w:rFonts w:ascii="Bookman Old Style" w:hAnsi="Bookman Old Style" w:eastAsia="Bookman Old Style" w:cs="Bookman Old Style"/>
            </w:rPr>
          </w:pPr>
        </w:p>
        <w:p w14:paraId="0000001A">
          <w:pPr>
            <w:jc w:val="center"/>
            <w:rPr>
              <w:rFonts w:ascii="Bookman Old Style" w:hAnsi="Bookman Old Style" w:eastAsia="Bookman Old Style" w:cs="Bookman Old Style"/>
              <w:b/>
            </w:rPr>
          </w:pPr>
          <w:r>
            <w:rPr>
              <w:rFonts w:ascii="Bookman Old Style" w:hAnsi="Bookman Old Style" w:eastAsia="Bookman Old Style" w:cs="Bookman Old Style"/>
              <w:b/>
              <w:rtl w:val="0"/>
            </w:rPr>
            <w:t>PROGRAMA DE PÓS-GRADUAÇÃO EM BIOTECNOLOGIA E BIODIVERSIDADE DA REDE PRÓ-CENTRO-OESTE</w:t>
          </w:r>
        </w:p>
      </w:tc>
    </w:tr>
  </w:tbl>
  <w:p w14:paraId="0000001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B601668"/>
    <w:rsid w:val="3A692962"/>
    <w:rsid w:val="47597510"/>
    <w:rsid w:val="77FD31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21"/>
    <w:basedOn w:val="1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22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_Style 24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_Style 25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Office_12.2.0.18911_F1E327BC-269C-435d-A152-05C5408002CA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2021-09-13T19:00:00Z</dcterms:created>
  <dc:creator>Willian</dc:creator>
  <cp:lastModifiedBy>mariana schertel</cp:lastModifiedBy>
  <dcterms:modified xsi:type="dcterms:W3CDTF">2024-11-27T13:11:55Z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5AA846CB79064E739F78D211E1E9BB12_13</vt:lpwstr>
  </property>
</Properties>
</file>