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1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15"/>
        <w:gridCol w:w="2700"/>
        <w:gridCol w:w="333"/>
        <w:gridCol w:w="4190"/>
        <w:gridCol w:w="664"/>
        <w:gridCol w:w="700"/>
        <w:gridCol w:w="694"/>
      </w:tblGrid>
      <w:tr w:rsidR="00244FFE" w:rsidTr="00D31D96">
        <w:trPr>
          <w:trHeight w:val="971"/>
          <w:jc w:val="center"/>
        </w:trPr>
        <w:tc>
          <w:tcPr>
            <w:tcW w:w="3615" w:type="dxa"/>
            <w:gridSpan w:val="2"/>
            <w:shd w:val="clear" w:color="auto" w:fill="auto"/>
            <w:vAlign w:val="center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</w:pPr>
            <w:r>
              <w:t xml:space="preserve">CHECK LIST DOCUMENTAL PARA ANÁLISE DE PRESTAÇÃO DE CONTAS </w:t>
            </w:r>
          </w:p>
        </w:tc>
        <w:tc>
          <w:tcPr>
            <w:tcW w:w="6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  <w:r>
              <w:t>Protocolo nº. _________________/_________</w:t>
            </w:r>
          </w:p>
        </w:tc>
      </w:tr>
      <w:tr w:rsidR="00244FFE" w:rsidTr="00D31D96">
        <w:trPr>
          <w:trHeight w:val="352"/>
          <w:jc w:val="center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keepNext/>
              <w:spacing w:line="276" w:lineRule="auto"/>
              <w:jc w:val="both"/>
              <w:rPr>
                <w:b/>
                <w:i/>
                <w:color w:val="FF0000"/>
              </w:rPr>
            </w:pPr>
          </w:p>
          <w:p w:rsidR="00244FFE" w:rsidRDefault="00244FFE">
            <w:pPr>
              <w:keepNext/>
              <w:spacing w:line="276" w:lineRule="auto"/>
              <w:jc w:val="both"/>
              <w:rPr>
                <w:b/>
                <w:i/>
                <w:color w:val="FF0000"/>
              </w:rPr>
            </w:pPr>
          </w:p>
          <w:p w:rsidR="00244FFE" w:rsidRDefault="00244FFE">
            <w:pPr>
              <w:keepNext/>
              <w:spacing w:line="276" w:lineRule="auto"/>
              <w:jc w:val="both"/>
              <w:rPr>
                <w:b/>
                <w:i/>
                <w:color w:val="FF0000"/>
              </w:rPr>
            </w:pPr>
          </w:p>
        </w:tc>
      </w:tr>
      <w:tr w:rsidR="00244FFE" w:rsidTr="00D31D96">
        <w:trPr>
          <w:trHeight w:val="352"/>
          <w:jc w:val="center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  <w:r>
              <w:t>Partícipes:</w:t>
            </w:r>
            <w:bookmarkStart w:id="0" w:name="_GoBack"/>
            <w:bookmarkEnd w:id="0"/>
          </w:p>
          <w:p w:rsidR="00244FFE" w:rsidRDefault="00244FFE">
            <w:pPr>
              <w:numPr>
                <w:ilvl w:val="0"/>
                <w:numId w:val="1"/>
              </w:numPr>
              <w:spacing w:line="276" w:lineRule="auto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ind w:left="360"/>
            </w:pP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Documentos e Procedimentos necessários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4E279B">
            <w:pPr>
              <w:pStyle w:val="Ttulo1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SIM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B553A1" w:rsidP="004E279B">
            <w:pPr>
              <w:pStyle w:val="Ttulo1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NÃO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B553A1" w:rsidP="004E279B">
            <w:pPr>
              <w:pStyle w:val="Ttulo1"/>
              <w:spacing w:line="276" w:lineRule="auto"/>
              <w:jc w:val="lef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Não se Aplica</w:t>
            </w: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spacing w:line="276" w:lineRule="auto"/>
            </w:pPr>
            <w:r>
              <w:t>1.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Recebimento de Protocolo/ SIGADOC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spacing w:line="276" w:lineRule="auto"/>
            </w:pPr>
            <w:r>
              <w:t>2.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Recebimento no Sistema SIGCON.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rPr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spacing w:line="276" w:lineRule="auto"/>
            </w:pPr>
            <w:r>
              <w:t>3.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Realização da Prestação de Contas:</w:t>
            </w:r>
          </w:p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1. Parciais </w:t>
            </w:r>
            <w:proofErr w:type="gramStart"/>
            <w:r>
              <w:rPr>
                <w:b w:val="0"/>
                <w:i w:val="0"/>
              </w:rPr>
              <w:t xml:space="preserve">(  </w:t>
            </w:r>
            <w:proofErr w:type="gramEnd"/>
            <w:r>
              <w:rPr>
                <w:b w:val="0"/>
                <w:i w:val="0"/>
              </w:rPr>
              <w:t xml:space="preserve"> ) 2. Final </w:t>
            </w:r>
            <w:proofErr w:type="gramStart"/>
            <w:r>
              <w:rPr>
                <w:b w:val="0"/>
                <w:i w:val="0"/>
              </w:rPr>
              <w:t xml:space="preserve">(  </w:t>
            </w:r>
            <w:proofErr w:type="gramEnd"/>
            <w:r>
              <w:rPr>
                <w:b w:val="0"/>
                <w:i w:val="0"/>
              </w:rPr>
              <w:t xml:space="preserve"> )</w:t>
            </w: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spacing w:line="276" w:lineRule="auto"/>
            </w:pPr>
            <w:r>
              <w:t>4.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Prestação de Contas:</w:t>
            </w:r>
          </w:p>
          <w:p w:rsidR="00244FFE" w:rsidRDefault="00B553A1">
            <w:pPr>
              <w:spacing w:line="276" w:lineRule="auto"/>
              <w:jc w:val="both"/>
            </w:pPr>
            <w:r>
              <w:t xml:space="preserve">1. Físico </w:t>
            </w:r>
            <w:proofErr w:type="gramStart"/>
            <w:r>
              <w:t xml:space="preserve">(  </w:t>
            </w:r>
            <w:proofErr w:type="gramEnd"/>
            <w:r>
              <w:t xml:space="preserve"> ) 2. Inserção no SIGCON </w:t>
            </w:r>
            <w:proofErr w:type="gramStart"/>
            <w:r>
              <w:t xml:space="preserve">(  </w:t>
            </w:r>
            <w:proofErr w:type="gramEnd"/>
            <w:r>
              <w:t xml:space="preserve"> )  3. Inserção no SIGADOC </w:t>
            </w:r>
            <w:proofErr w:type="gramStart"/>
            <w:r>
              <w:t>(  )</w:t>
            </w:r>
            <w:proofErr w:type="gramEnd"/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pStyle w:val="Ttulo1"/>
              <w:spacing w:line="276" w:lineRule="auto"/>
            </w:pPr>
            <w:r>
              <w:t>5.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Ofício de encaminhamento da Prestação de Contas, contendo: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</w:rPr>
            </w:pPr>
          </w:p>
        </w:tc>
      </w:tr>
      <w:tr w:rsidR="00244FFE" w:rsidTr="00D31D96">
        <w:trPr>
          <w:trHeight w:val="45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Número do Convênio/Termo de Colaboração/ Termo de Cooperação.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44FFE" w:rsidTr="00D31D96">
        <w:trPr>
          <w:trHeight w:val="45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Descrição do Objeto.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Data de Vencimento Convênio/Termo de Colaboração/ Termo de Cooperação.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Relação dos documentos que estão sendo encaminhados.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6.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Quando for SIGCON - Relatórios emitidos: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244FFE">
            <w:pPr>
              <w:pStyle w:val="Ttulo1"/>
              <w:spacing w:line="276" w:lineRule="auto"/>
              <w:jc w:val="both"/>
              <w:rPr>
                <w:b w:val="0"/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Anexo VI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Anexo VIII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6.3.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Anexo IX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Anexo 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7.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Quando NÃO for no SIGCON: Relatórios feito na planilha do Excel.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244FFE">
            <w:pPr>
              <w:pStyle w:val="Ttulo1"/>
              <w:spacing w:line="276" w:lineRule="auto"/>
              <w:jc w:val="both"/>
              <w:rPr>
                <w:b w:val="0"/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Demonstrativo de Execução da Receita e Despesa.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7.2.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Relatório de Execução Física.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7.3.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Relatório de Execução Financeira.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7.4.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Relatório de Execução dos Pagamento Efetuados.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8.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Cópia do Termo de Convênio/Termo de Colaboração/ Termo de Cooperação e seus Aditivos (quando houver).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9.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Cópia do Plano de Trabalho Atualizado.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10.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Relatório de Cumprimento de Objeto.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11.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bookmarkStart w:id="1" w:name="_gjdgxs" w:colFirst="0" w:colLast="0"/>
            <w:bookmarkEnd w:id="1"/>
            <w:r>
              <w:t>Relatório do Fiscal do Termo de Colaboração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12.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Cópia dos processos de Licitação, contratação, adesão à Ata, orçamentos.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13.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Cópia dos processos de pagamento(s).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14.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tabs>
                <w:tab w:val="left" w:pos="1635"/>
              </w:tabs>
              <w:spacing w:line="276" w:lineRule="auto"/>
              <w:jc w:val="both"/>
            </w:pPr>
            <w:r>
              <w:t>Cópia da Devolução do Saldo do convênio</w:t>
            </w:r>
          </w:p>
          <w:p w:rsidR="00244FFE" w:rsidRDefault="00B553A1">
            <w:pPr>
              <w:tabs>
                <w:tab w:val="left" w:pos="1635"/>
              </w:tabs>
              <w:spacing w:line="276" w:lineRule="auto"/>
              <w:jc w:val="both"/>
            </w:pPr>
            <w:r>
              <w:t xml:space="preserve">1. Saldo Final </w:t>
            </w:r>
            <w:proofErr w:type="gramStart"/>
            <w:r>
              <w:t xml:space="preserve">(  </w:t>
            </w:r>
            <w:proofErr w:type="gramEnd"/>
            <w:r>
              <w:t xml:space="preserve"> ) 2. Taxas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15.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Cópia dos extratos bancários da Conta:</w:t>
            </w: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15.1.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tabs>
                <w:tab w:val="left" w:pos="1515"/>
              </w:tabs>
              <w:spacing w:line="276" w:lineRule="auto"/>
              <w:jc w:val="both"/>
            </w:pPr>
            <w:r>
              <w:t>Conta Corrente</w:t>
            </w:r>
          </w:p>
          <w:p w:rsidR="00244FFE" w:rsidRDefault="00B553A1">
            <w:pPr>
              <w:tabs>
                <w:tab w:val="left" w:pos="1515"/>
              </w:tabs>
              <w:spacing w:line="276" w:lineRule="auto"/>
              <w:jc w:val="both"/>
            </w:pPr>
            <w:r>
              <w:t xml:space="preserve">1. Até a devolução de Saldo(Final)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2. Igual ao período da Prestação de Contas(Parcial) </w:t>
            </w:r>
            <w:proofErr w:type="gramStart"/>
            <w:r>
              <w:rPr>
                <w:b w:val="0"/>
                <w:i w:val="0"/>
              </w:rPr>
              <w:t xml:space="preserve">(  </w:t>
            </w:r>
            <w:proofErr w:type="gramEnd"/>
            <w:r>
              <w:rPr>
                <w:b w:val="0"/>
                <w:i w:val="0"/>
              </w:rPr>
              <w:t xml:space="preserve">  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244FFE">
            <w:pPr>
              <w:spacing w:line="276" w:lineRule="auto"/>
            </w:pPr>
          </w:p>
          <w:p w:rsidR="00244FFE" w:rsidRDefault="00244FFE">
            <w:pPr>
              <w:spacing w:line="276" w:lineRule="auto"/>
            </w:pPr>
          </w:p>
          <w:p w:rsidR="00244FFE" w:rsidRDefault="00244FFE">
            <w:pPr>
              <w:pStyle w:val="Ttulo1"/>
              <w:spacing w:line="276" w:lineRule="auto"/>
              <w:jc w:val="both"/>
              <w:rPr>
                <w:b w:val="0"/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rPr>
                <w:b w:val="0"/>
              </w:rPr>
            </w:pPr>
            <w:r>
              <w:rPr>
                <w:b w:val="0"/>
              </w:rPr>
              <w:t>15.2.</w:t>
            </w:r>
          </w:p>
        </w:tc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tabs>
                <w:tab w:val="left" w:pos="1515"/>
              </w:tabs>
              <w:spacing w:line="276" w:lineRule="auto"/>
              <w:jc w:val="both"/>
            </w:pPr>
            <w:r>
              <w:t>Investimento / Poupança</w:t>
            </w:r>
          </w:p>
          <w:p w:rsidR="00244FFE" w:rsidRDefault="00B553A1">
            <w:pPr>
              <w:tabs>
                <w:tab w:val="left" w:pos="1515"/>
              </w:tabs>
              <w:spacing w:line="276" w:lineRule="auto"/>
              <w:jc w:val="both"/>
            </w:pPr>
            <w:r>
              <w:t xml:space="preserve">1. Até a devolução de Saldo(Final)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2. Igual ao período da Prestação de Contas(Parcial) </w:t>
            </w:r>
            <w:proofErr w:type="gramStart"/>
            <w:r>
              <w:rPr>
                <w:b w:val="0"/>
                <w:i w:val="0"/>
              </w:rPr>
              <w:t xml:space="preserve">(  </w:t>
            </w:r>
            <w:proofErr w:type="gramEnd"/>
            <w:r>
              <w:rPr>
                <w:b w:val="0"/>
                <w:i w:val="0"/>
              </w:rPr>
              <w:t xml:space="preserve">  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244FFE">
            <w:pPr>
              <w:spacing w:line="276" w:lineRule="auto"/>
            </w:pPr>
          </w:p>
          <w:p w:rsidR="00244FFE" w:rsidRDefault="00244FFE">
            <w:pPr>
              <w:spacing w:line="276" w:lineRule="auto"/>
            </w:pPr>
          </w:p>
          <w:p w:rsidR="00244FFE" w:rsidRDefault="00244FFE">
            <w:pPr>
              <w:pStyle w:val="Ttulo1"/>
              <w:spacing w:line="276" w:lineRule="auto"/>
              <w:jc w:val="both"/>
              <w:rPr>
                <w:b w:val="0"/>
                <w:i w:val="0"/>
              </w:rPr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16.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Processo paginado e na ordem cronológica.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17.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Termo de Abertura e encerramento dos volumes.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18.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Análise da Prestação de Contas no SIGCON:</w:t>
            </w:r>
          </w:p>
          <w:p w:rsidR="00244FFE" w:rsidRDefault="00B553A1">
            <w:pPr>
              <w:spacing w:line="276" w:lineRule="auto"/>
              <w:jc w:val="both"/>
            </w:pPr>
            <w:r>
              <w:t xml:space="preserve">1. Aprovada </w:t>
            </w:r>
            <w:proofErr w:type="gramStart"/>
            <w:r>
              <w:t xml:space="preserve">(  </w:t>
            </w:r>
            <w:proofErr w:type="gramEnd"/>
            <w:r>
              <w:t xml:space="preserve"> ) 2. Aprovada com ressalvas </w:t>
            </w:r>
            <w:proofErr w:type="gramStart"/>
            <w:r>
              <w:t xml:space="preserve">(  </w:t>
            </w:r>
            <w:proofErr w:type="gramEnd"/>
            <w:r>
              <w:t xml:space="preserve"> ) 3. Em Diligência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  <w:p w:rsidR="00244FFE" w:rsidRDefault="00B553A1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Responsável: </w:t>
            </w:r>
          </w:p>
        </w:tc>
      </w:tr>
      <w:tr w:rsidR="00244FFE" w:rsidTr="00D31D96">
        <w:trPr>
          <w:trHeight w:val="1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19.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Arquivamento do Protocolo/ SIGADOC (Se estiver Aprovado).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FE" w:rsidRDefault="00244FFE">
            <w:pPr>
              <w:pStyle w:val="Ttulo1"/>
              <w:numPr>
                <w:ilvl w:val="0"/>
                <w:numId w:val="1"/>
              </w:numPr>
              <w:spacing w:line="276" w:lineRule="auto"/>
              <w:jc w:val="both"/>
            </w:pPr>
          </w:p>
        </w:tc>
      </w:tr>
      <w:tr w:rsidR="00244FFE" w:rsidTr="00D31D96">
        <w:trPr>
          <w:trHeight w:val="1809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FE" w:rsidRDefault="00B553A1" w:rsidP="00D31D96">
            <w:pPr>
              <w:pStyle w:val="Ttulo1"/>
              <w:spacing w:line="276" w:lineRule="auto"/>
              <w:jc w:val="left"/>
            </w:pPr>
            <w:r>
              <w:t>20.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both"/>
            </w:pPr>
            <w:r>
              <w:t>Observações:</w:t>
            </w:r>
          </w:p>
          <w:p w:rsidR="00244FFE" w:rsidRDefault="00244FFE">
            <w:pPr>
              <w:spacing w:line="276" w:lineRule="auto"/>
            </w:pPr>
          </w:p>
          <w:p w:rsidR="00244FFE" w:rsidRDefault="00244FFE">
            <w:pPr>
              <w:spacing w:line="276" w:lineRule="auto"/>
            </w:pPr>
          </w:p>
          <w:p w:rsidR="00244FFE" w:rsidRDefault="00244FFE">
            <w:pPr>
              <w:spacing w:line="276" w:lineRule="auto"/>
              <w:jc w:val="both"/>
            </w:pPr>
          </w:p>
        </w:tc>
      </w:tr>
      <w:tr w:rsidR="00244FFE" w:rsidTr="00D31D96">
        <w:trPr>
          <w:trHeight w:val="1000"/>
          <w:jc w:val="center"/>
        </w:trPr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FE" w:rsidRDefault="00B553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Espaço reservado a DAC/SPCC</w:t>
            </w:r>
          </w:p>
          <w:p w:rsidR="00244FFE" w:rsidRDefault="00B553A1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Conferido em: ______/_______/20_____.</w:t>
            </w: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FE" w:rsidRDefault="00B55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Assinatura/Carimbo</w:t>
            </w:r>
          </w:p>
          <w:p w:rsidR="00244FFE" w:rsidRDefault="00244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4FFE" w:rsidRDefault="00B553A1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44FFE" w:rsidRDefault="00244FFE">
      <w:pPr>
        <w:spacing w:line="276" w:lineRule="auto"/>
        <w:jc w:val="both"/>
        <w:rPr>
          <w:sz w:val="26"/>
          <w:szCs w:val="26"/>
        </w:rPr>
      </w:pPr>
    </w:p>
    <w:sectPr w:rsidR="00244FFE">
      <w:headerReference w:type="default" r:id="rId7"/>
      <w:footerReference w:type="default" r:id="rId8"/>
      <w:pgSz w:w="11906" w:h="16838"/>
      <w:pgMar w:top="1134" w:right="1134" w:bottom="1134" w:left="1418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53A1">
      <w:r>
        <w:separator/>
      </w:r>
    </w:p>
  </w:endnote>
  <w:endnote w:type="continuationSeparator" w:id="0">
    <w:p w:rsidR="00000000" w:rsidRDefault="00B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E" w:rsidRDefault="00244FF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40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096"/>
      <w:gridCol w:w="4307"/>
    </w:tblGrid>
    <w:tr w:rsidR="00244FFE">
      <w:trPr>
        <w:trHeight w:val="964"/>
        <w:jc w:val="center"/>
      </w:trPr>
      <w:tc>
        <w:tcPr>
          <w:tcW w:w="6096" w:type="dxa"/>
          <w:shd w:val="clear" w:color="auto" w:fill="auto"/>
        </w:tcPr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Supervisão de Prestação de Contas de Convênios.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Av. Tancredo Neves, 1095, CEP: 78.200-000, Cáceres, MT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Tel</w:t>
          </w:r>
          <w:proofErr w:type="spellEnd"/>
          <w:r>
            <w:rPr>
              <w:color w:val="000000"/>
              <w:sz w:val="18"/>
              <w:szCs w:val="18"/>
            </w:rPr>
            <w:t>/PABX: (65) 3211 0088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www.unemat.br – </w:t>
          </w:r>
          <w:proofErr w:type="spellStart"/>
          <w:r>
            <w:rPr>
              <w:color w:val="000000"/>
              <w:sz w:val="18"/>
              <w:szCs w:val="18"/>
            </w:rPr>
            <w:t>Email</w:t>
          </w:r>
          <w:proofErr w:type="spellEnd"/>
          <w:r>
            <w:rPr>
              <w:color w:val="000000"/>
              <w:sz w:val="18"/>
              <w:szCs w:val="18"/>
            </w:rPr>
            <w:t>: prestandocontas@unemat.br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</w:tcPr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" w:eastAsia="Times" w:hAnsi="Times" w:cs="Times"/>
              <w:color w:val="000000"/>
              <w:sz w:val="16"/>
              <w:szCs w:val="16"/>
            </w:rPr>
          </w:pPr>
          <w:r>
            <w:rPr>
              <w:rFonts w:ascii="Times" w:eastAsia="Times" w:hAnsi="Times" w:cs="Times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916430" cy="5429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72" t="-264" r="-73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44FFE" w:rsidRDefault="00244F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53A1">
      <w:r>
        <w:separator/>
      </w:r>
    </w:p>
  </w:footnote>
  <w:footnote w:type="continuationSeparator" w:id="0">
    <w:p w:rsidR="00000000" w:rsidRDefault="00B5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9923" w:type="dxa"/>
      <w:tblInd w:w="-806" w:type="dxa"/>
      <w:tblLayout w:type="fixed"/>
      <w:tblLook w:val="0400" w:firstRow="0" w:lastRow="0" w:firstColumn="0" w:lastColumn="0" w:noHBand="0" w:noVBand="1"/>
    </w:tblPr>
    <w:tblGrid>
      <w:gridCol w:w="1487"/>
      <w:gridCol w:w="7128"/>
      <w:gridCol w:w="1308"/>
    </w:tblGrid>
    <w:tr w:rsidR="00244FFE">
      <w:tc>
        <w:tcPr>
          <w:tcW w:w="1487" w:type="dxa"/>
          <w:shd w:val="clear" w:color="auto" w:fill="auto"/>
        </w:tcPr>
        <w:p w:rsidR="00244FFE" w:rsidRDefault="00B553A1">
          <w:pP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90575" cy="7239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l="-100" t="-110" r="-100" b="-1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shd w:val="clear" w:color="auto" w:fill="auto"/>
        </w:tcPr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GOVERNO DO ESTADO DE MATO GROSSO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ESTADO DE CIÊNCIA E TECNOLOGIA</w:t>
          </w:r>
        </w:p>
        <w:p w:rsidR="00244FFE" w:rsidRDefault="00D31D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840"/>
              <w:tab w:val="center" w:pos="3456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</w:r>
          <w:r w:rsidR="00B553A1">
            <w:rPr>
              <w:b/>
              <w:color w:val="000000"/>
              <w:sz w:val="20"/>
              <w:szCs w:val="20"/>
            </w:rPr>
            <w:t>FUNDAÇÃO UNIVERSIDADE DO ESTADO DE MATO GROSSO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PRÓ-REITORIA DE GESTÃO FINANCEIRA</w:t>
          </w:r>
        </w:p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SUPERVISÃO DE PRESTAÇÃO DE CONTAS DE CONVÊNIOS</w:t>
          </w:r>
        </w:p>
      </w:tc>
      <w:tc>
        <w:tcPr>
          <w:tcW w:w="1308" w:type="dxa"/>
          <w:shd w:val="clear" w:color="auto" w:fill="auto"/>
        </w:tcPr>
        <w:p w:rsidR="00244FFE" w:rsidRDefault="00B553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92785" cy="71374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-44" t="-42" r="-45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713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44FFE" w:rsidRDefault="00244F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4AE5"/>
    <w:multiLevelType w:val="multilevel"/>
    <w:tmpl w:val="E85240E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FE"/>
    <w:rsid w:val="00244FFE"/>
    <w:rsid w:val="004E279B"/>
    <w:rsid w:val="005E5DAF"/>
    <w:rsid w:val="00B553A1"/>
    <w:rsid w:val="00D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1B41-33CA-4063-A46D-CCAF31E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1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D96"/>
  </w:style>
  <w:style w:type="paragraph" w:styleId="Rodap">
    <w:name w:val="footer"/>
    <w:basedOn w:val="Normal"/>
    <w:link w:val="RodapChar"/>
    <w:uiPriority w:val="99"/>
    <w:unhideWhenUsed/>
    <w:rsid w:val="00D31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BRITO CHERBA LUCAS</dc:creator>
  <cp:lastModifiedBy>FERNANDA BRITO CHERBA LUCAS</cp:lastModifiedBy>
  <cp:revision>2</cp:revision>
  <dcterms:created xsi:type="dcterms:W3CDTF">2022-01-06T19:44:00Z</dcterms:created>
  <dcterms:modified xsi:type="dcterms:W3CDTF">2022-01-06T19:44:00Z</dcterms:modified>
</cp:coreProperties>
</file>