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7F" w:rsidRDefault="00FC09A5">
      <w:pPr>
        <w:spacing w:after="0" w:line="240" w:lineRule="auto"/>
        <w:jc w:val="center"/>
        <w:rPr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24"/>
          <w:szCs w:val="24"/>
        </w:rPr>
        <w:t>ANEXO I</w:t>
      </w:r>
      <w:r>
        <w:rPr>
          <w:b/>
          <w:sz w:val="24"/>
          <w:szCs w:val="24"/>
        </w:rPr>
        <w:br/>
        <w:t>COMPROVAÇÃO DE RENDA FAMILIAR</w:t>
      </w:r>
    </w:p>
    <w:p w:rsidR="005B4C7F" w:rsidRDefault="00FC09A5">
      <w:pPr>
        <w:spacing w:after="0" w:line="240" w:lineRule="auto"/>
        <w:ind w:left="2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EDITAL Nº. 03/2023 - UNEMAT/PRAE</w:t>
      </w:r>
    </w:p>
    <w:p w:rsidR="005B4C7F" w:rsidRDefault="005B4C7F">
      <w:pPr>
        <w:spacing w:after="0" w:line="240" w:lineRule="auto"/>
        <w:jc w:val="center"/>
        <w:rPr>
          <w:color w:val="000000"/>
        </w:rPr>
      </w:pPr>
    </w:p>
    <w:p w:rsidR="005B4C7F" w:rsidRDefault="00FC09A5">
      <w:pPr>
        <w:spacing w:after="0" w:line="240" w:lineRule="auto"/>
        <w:jc w:val="both"/>
        <w:rPr>
          <w:b/>
        </w:rPr>
      </w:pPr>
      <w:r>
        <w:rPr>
          <w:b/>
        </w:rPr>
        <w:t>INSTRUÇÕES PARA PREENCHIMENTO DO QUADRO 1:</w:t>
      </w:r>
    </w:p>
    <w:p w:rsidR="005B4C7F" w:rsidRDefault="00FC09A5">
      <w:pPr>
        <w:spacing w:after="0" w:line="240" w:lineRule="auto"/>
        <w:jc w:val="both"/>
      </w:pPr>
      <w:r>
        <w:t xml:space="preserve">1. </w:t>
      </w:r>
      <w:r>
        <w:rPr>
          <w:b/>
        </w:rPr>
        <w:t>Na coluna 3</w:t>
      </w:r>
      <w:r>
        <w:t>: informe o grau de parentesco com o candidato (Ex.: pai, mãe, irmão, entre outros...);</w:t>
      </w:r>
    </w:p>
    <w:p w:rsidR="005B4C7F" w:rsidRDefault="00FC09A5">
      <w:pPr>
        <w:spacing w:after="0" w:line="240" w:lineRule="auto"/>
        <w:jc w:val="both"/>
      </w:pPr>
      <w:r>
        <w:t xml:space="preserve">2. </w:t>
      </w:r>
      <w:r>
        <w:rPr>
          <w:b/>
        </w:rPr>
        <w:t>Na coluna 4</w:t>
      </w:r>
      <w:r>
        <w:t xml:space="preserve">: informe a idade dos </w:t>
      </w:r>
      <w:r>
        <w:t>integrantes do grupo familiar;</w:t>
      </w:r>
    </w:p>
    <w:p w:rsidR="005B4C7F" w:rsidRDefault="00FC09A5">
      <w:pPr>
        <w:spacing w:after="0" w:line="240" w:lineRule="auto"/>
        <w:jc w:val="both"/>
      </w:pPr>
      <w:r>
        <w:t xml:space="preserve">3. </w:t>
      </w:r>
      <w:r>
        <w:rPr>
          <w:b/>
        </w:rPr>
        <w:t>Na coluna 5</w:t>
      </w:r>
      <w:r>
        <w:t>: informe a situação/ocupação de cada integrante que compõem o grupo familiar (Ex.: Assalariado, desempregado, estudante, autônomo, trabalhador rural, etc...)</w:t>
      </w:r>
    </w:p>
    <w:p w:rsidR="005B4C7F" w:rsidRDefault="00FC09A5">
      <w:pPr>
        <w:spacing w:after="0" w:line="240" w:lineRule="auto"/>
        <w:jc w:val="both"/>
      </w:pPr>
      <w:r>
        <w:t xml:space="preserve">4. </w:t>
      </w:r>
      <w:r>
        <w:rPr>
          <w:b/>
        </w:rPr>
        <w:t>Na coluna 6:</w:t>
      </w:r>
      <w:r>
        <w:t xml:space="preserve"> informe a média da renda BRUTA dos t</w:t>
      </w:r>
      <w:r>
        <w:t xml:space="preserve">rês últimos meses (a contar do mês do início das inscrições) que antecedem a inscrição do candidato e de cada um dos integrantes que compõem o grupo familiar. (Para calcular a média some a renda dos três meses anteriores ao mês do início das inscrições no </w:t>
      </w:r>
      <w:r>
        <w:t>processo seletivo e divida por três)</w:t>
      </w:r>
    </w:p>
    <w:p w:rsidR="005B4C7F" w:rsidRDefault="00FC09A5">
      <w:pPr>
        <w:spacing w:after="0" w:line="240" w:lineRule="auto"/>
        <w:jc w:val="both"/>
      </w:pPr>
      <w:r>
        <w:t xml:space="preserve">5. Para calcular a renda familiar </w:t>
      </w:r>
      <w:r>
        <w:rPr>
          <w:b/>
        </w:rPr>
        <w:t xml:space="preserve">bruta </w:t>
      </w:r>
      <w:r>
        <w:rPr>
          <w:b/>
          <w:i/>
        </w:rPr>
        <w:t>per capita</w:t>
      </w:r>
      <w:r>
        <w:t xml:space="preserve">, some os valores informados na coluna 6 e </w:t>
      </w:r>
      <w:r>
        <w:rPr>
          <w:b/>
        </w:rPr>
        <w:t>divida</w:t>
      </w:r>
      <w:r>
        <w:t xml:space="preserve"> pelo número de integrantes que compõem o grupo familiar.</w:t>
      </w:r>
    </w:p>
    <w:p w:rsidR="005B4C7F" w:rsidRDefault="005B4C7F">
      <w:pPr>
        <w:spacing w:after="0" w:line="240" w:lineRule="auto"/>
        <w:jc w:val="center"/>
        <w:rPr>
          <w:color w:val="000000"/>
        </w:rPr>
      </w:pPr>
    </w:p>
    <w:p w:rsidR="005B4C7F" w:rsidRDefault="00FC09A5">
      <w:pPr>
        <w:spacing w:after="0" w:line="240" w:lineRule="auto"/>
        <w:jc w:val="center"/>
        <w:rPr>
          <w:color w:val="000000"/>
        </w:rPr>
      </w:pPr>
      <w:r>
        <w:rPr>
          <w:b/>
        </w:rPr>
        <w:t xml:space="preserve">QUADRO 1: </w:t>
      </w:r>
      <w:r>
        <w:t>Composição do Grupo Familiar e sua Respectiva Renda</w:t>
      </w:r>
    </w:p>
    <w:tbl>
      <w:tblPr>
        <w:tblStyle w:val="Style91"/>
        <w:tblW w:w="106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4678"/>
        <w:gridCol w:w="618"/>
        <w:gridCol w:w="1164"/>
        <w:gridCol w:w="850"/>
        <w:gridCol w:w="1134"/>
        <w:gridCol w:w="1705"/>
      </w:tblGrid>
      <w:tr w:rsidR="005B4C7F">
        <w:trPr>
          <w:trHeight w:val="313"/>
          <w:jc w:val="center"/>
        </w:trPr>
        <w:tc>
          <w:tcPr>
            <w:tcW w:w="10660" w:type="dxa"/>
            <w:gridSpan w:val="7"/>
            <w:shd w:val="clear" w:color="auto" w:fill="FFFFFF"/>
            <w:vAlign w:val="center"/>
          </w:tcPr>
          <w:p w:rsidR="005B4C7F" w:rsidRDefault="00FC09A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 do(a) candidato(a):</w:t>
            </w:r>
          </w:p>
        </w:tc>
      </w:tr>
      <w:tr w:rsidR="005B4C7F">
        <w:trPr>
          <w:trHeight w:val="313"/>
          <w:jc w:val="center"/>
        </w:trPr>
        <w:tc>
          <w:tcPr>
            <w:tcW w:w="5807" w:type="dxa"/>
            <w:gridSpan w:val="3"/>
            <w:shd w:val="clear" w:color="auto" w:fill="E1E9F3"/>
            <w:vAlign w:val="center"/>
          </w:tcPr>
          <w:p w:rsidR="005B4C7F" w:rsidRDefault="00FC09A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CPF:</w:t>
            </w:r>
          </w:p>
        </w:tc>
        <w:tc>
          <w:tcPr>
            <w:tcW w:w="4853" w:type="dxa"/>
            <w:gridSpan w:val="4"/>
            <w:shd w:val="clear" w:color="auto" w:fill="E1E9F3"/>
            <w:vAlign w:val="center"/>
          </w:tcPr>
          <w:p w:rsidR="005B4C7F" w:rsidRDefault="00FC09A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RG:</w:t>
            </w:r>
          </w:p>
        </w:tc>
      </w:tr>
      <w:tr w:rsidR="005B4C7F">
        <w:trPr>
          <w:trHeight w:val="313"/>
          <w:jc w:val="center"/>
        </w:trPr>
        <w:tc>
          <w:tcPr>
            <w:tcW w:w="5807" w:type="dxa"/>
            <w:gridSpan w:val="3"/>
            <w:shd w:val="clear" w:color="auto" w:fill="FFFFFF"/>
            <w:vAlign w:val="center"/>
          </w:tcPr>
          <w:p w:rsidR="005B4C7F" w:rsidRDefault="00FC09A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Campus/Núcleo Pedagógico:</w:t>
            </w:r>
          </w:p>
        </w:tc>
        <w:tc>
          <w:tcPr>
            <w:tcW w:w="4853" w:type="dxa"/>
            <w:gridSpan w:val="4"/>
            <w:shd w:val="clear" w:color="auto" w:fill="FFFFFF"/>
            <w:vAlign w:val="center"/>
          </w:tcPr>
          <w:p w:rsidR="005B4C7F" w:rsidRDefault="00FC09A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Curso:</w:t>
            </w:r>
          </w:p>
        </w:tc>
      </w:tr>
      <w:tr w:rsidR="005B4C7F">
        <w:trPr>
          <w:trHeight w:val="1109"/>
          <w:jc w:val="center"/>
        </w:trPr>
        <w:tc>
          <w:tcPr>
            <w:tcW w:w="511" w:type="dxa"/>
            <w:shd w:val="clear" w:color="auto" w:fill="9EB9DA"/>
            <w:vAlign w:val="center"/>
          </w:tcPr>
          <w:p w:rsidR="005B4C7F" w:rsidRDefault="00FC09A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Nº</w:t>
            </w:r>
          </w:p>
        </w:tc>
        <w:tc>
          <w:tcPr>
            <w:tcW w:w="4678" w:type="dxa"/>
            <w:shd w:val="clear" w:color="auto" w:fill="9EB9DA"/>
            <w:vAlign w:val="center"/>
          </w:tcPr>
          <w:p w:rsidR="005B4C7F" w:rsidRDefault="00FC09A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 dos Integrantes do Grupo Familiar</w:t>
            </w:r>
          </w:p>
          <w:p w:rsidR="005B4C7F" w:rsidRDefault="00FC09A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(todos os integrantes do grupo familiar, </w:t>
            </w:r>
            <w:r>
              <w:rPr>
                <w:rFonts w:ascii="Arial" w:eastAsia="Arial" w:hAnsi="Arial" w:cs="Arial"/>
                <w:b/>
                <w:color w:val="7030A0"/>
                <w:u w:val="single"/>
              </w:rPr>
              <w:t>incluindo o candidato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1782" w:type="dxa"/>
            <w:gridSpan w:val="2"/>
            <w:shd w:val="clear" w:color="auto" w:fill="9EB9DA"/>
            <w:vAlign w:val="center"/>
          </w:tcPr>
          <w:p w:rsidR="005B4C7F" w:rsidRDefault="00FC09A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Grau de parentesco com o candidato</w:t>
            </w:r>
          </w:p>
        </w:tc>
        <w:tc>
          <w:tcPr>
            <w:tcW w:w="850" w:type="dxa"/>
            <w:shd w:val="clear" w:color="auto" w:fill="9EB9DA"/>
            <w:vAlign w:val="center"/>
          </w:tcPr>
          <w:p w:rsidR="005B4C7F" w:rsidRDefault="00FC09A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Idade</w:t>
            </w:r>
          </w:p>
        </w:tc>
        <w:tc>
          <w:tcPr>
            <w:tcW w:w="1134" w:type="dxa"/>
            <w:shd w:val="clear" w:color="auto" w:fill="9EB9DA"/>
            <w:vAlign w:val="center"/>
          </w:tcPr>
          <w:p w:rsidR="005B4C7F" w:rsidRDefault="00FC09A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Situação/Ocupação</w:t>
            </w:r>
          </w:p>
        </w:tc>
        <w:tc>
          <w:tcPr>
            <w:tcW w:w="1705" w:type="dxa"/>
            <w:shd w:val="clear" w:color="auto" w:fill="9EB9DA"/>
            <w:vAlign w:val="center"/>
          </w:tcPr>
          <w:p w:rsidR="005B4C7F" w:rsidRDefault="00FC09A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Média da renda dos </w:t>
            </w:r>
            <w:r>
              <w:rPr>
                <w:rFonts w:ascii="Arial" w:eastAsia="Arial" w:hAnsi="Arial" w:cs="Arial"/>
                <w:b/>
              </w:rPr>
              <w:t>últimos três meses (em R$)</w:t>
            </w:r>
          </w:p>
        </w:tc>
      </w:tr>
      <w:tr w:rsidR="005B4C7F">
        <w:trPr>
          <w:trHeight w:val="277"/>
          <w:jc w:val="center"/>
        </w:trPr>
        <w:tc>
          <w:tcPr>
            <w:tcW w:w="511" w:type="dxa"/>
          </w:tcPr>
          <w:p w:rsidR="005B4C7F" w:rsidRDefault="00FC09A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01</w:t>
            </w:r>
          </w:p>
        </w:tc>
        <w:tc>
          <w:tcPr>
            <w:tcW w:w="4678" w:type="dxa"/>
          </w:tcPr>
          <w:p w:rsidR="005B4C7F" w:rsidRDefault="005B4C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82" w:type="dxa"/>
            <w:gridSpan w:val="2"/>
          </w:tcPr>
          <w:p w:rsidR="005B4C7F" w:rsidRDefault="005B4C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0" w:type="dxa"/>
          </w:tcPr>
          <w:p w:rsidR="005B4C7F" w:rsidRDefault="005B4C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</w:tcPr>
          <w:p w:rsidR="005B4C7F" w:rsidRDefault="005B4C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5" w:type="dxa"/>
          </w:tcPr>
          <w:p w:rsidR="005B4C7F" w:rsidRDefault="005B4C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B4C7F">
        <w:trPr>
          <w:trHeight w:val="277"/>
          <w:jc w:val="center"/>
        </w:trPr>
        <w:tc>
          <w:tcPr>
            <w:tcW w:w="511" w:type="dxa"/>
            <w:shd w:val="clear" w:color="auto" w:fill="C2D3E8"/>
          </w:tcPr>
          <w:p w:rsidR="005B4C7F" w:rsidRDefault="00FC09A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02</w:t>
            </w:r>
          </w:p>
        </w:tc>
        <w:tc>
          <w:tcPr>
            <w:tcW w:w="4678" w:type="dxa"/>
            <w:shd w:val="clear" w:color="auto" w:fill="C2D3E8"/>
          </w:tcPr>
          <w:p w:rsidR="005B4C7F" w:rsidRDefault="005B4C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82" w:type="dxa"/>
            <w:gridSpan w:val="2"/>
            <w:shd w:val="clear" w:color="auto" w:fill="C2D3E8"/>
          </w:tcPr>
          <w:p w:rsidR="005B4C7F" w:rsidRDefault="005B4C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0" w:type="dxa"/>
            <w:shd w:val="clear" w:color="auto" w:fill="C2D3E8"/>
          </w:tcPr>
          <w:p w:rsidR="005B4C7F" w:rsidRDefault="005B4C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  <w:shd w:val="clear" w:color="auto" w:fill="C2D3E8"/>
          </w:tcPr>
          <w:p w:rsidR="005B4C7F" w:rsidRDefault="005B4C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5" w:type="dxa"/>
            <w:shd w:val="clear" w:color="auto" w:fill="C2D3E8"/>
          </w:tcPr>
          <w:p w:rsidR="005B4C7F" w:rsidRDefault="005B4C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B4C7F">
        <w:trPr>
          <w:trHeight w:val="267"/>
          <w:jc w:val="center"/>
        </w:trPr>
        <w:tc>
          <w:tcPr>
            <w:tcW w:w="511" w:type="dxa"/>
          </w:tcPr>
          <w:p w:rsidR="005B4C7F" w:rsidRDefault="00FC09A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03</w:t>
            </w:r>
          </w:p>
        </w:tc>
        <w:tc>
          <w:tcPr>
            <w:tcW w:w="4678" w:type="dxa"/>
          </w:tcPr>
          <w:p w:rsidR="005B4C7F" w:rsidRDefault="005B4C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82" w:type="dxa"/>
            <w:gridSpan w:val="2"/>
          </w:tcPr>
          <w:p w:rsidR="005B4C7F" w:rsidRDefault="005B4C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0" w:type="dxa"/>
          </w:tcPr>
          <w:p w:rsidR="005B4C7F" w:rsidRDefault="005B4C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</w:tcPr>
          <w:p w:rsidR="005B4C7F" w:rsidRDefault="005B4C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5" w:type="dxa"/>
          </w:tcPr>
          <w:p w:rsidR="005B4C7F" w:rsidRDefault="005B4C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B4C7F">
        <w:trPr>
          <w:trHeight w:val="277"/>
          <w:jc w:val="center"/>
        </w:trPr>
        <w:tc>
          <w:tcPr>
            <w:tcW w:w="511" w:type="dxa"/>
            <w:shd w:val="clear" w:color="auto" w:fill="C2D3E8"/>
          </w:tcPr>
          <w:p w:rsidR="005B4C7F" w:rsidRDefault="00FC09A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04</w:t>
            </w:r>
          </w:p>
        </w:tc>
        <w:tc>
          <w:tcPr>
            <w:tcW w:w="4678" w:type="dxa"/>
            <w:shd w:val="clear" w:color="auto" w:fill="C2D3E8"/>
          </w:tcPr>
          <w:p w:rsidR="005B4C7F" w:rsidRDefault="005B4C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82" w:type="dxa"/>
            <w:gridSpan w:val="2"/>
            <w:shd w:val="clear" w:color="auto" w:fill="C2D3E8"/>
          </w:tcPr>
          <w:p w:rsidR="005B4C7F" w:rsidRDefault="005B4C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0" w:type="dxa"/>
            <w:shd w:val="clear" w:color="auto" w:fill="C2D3E8"/>
          </w:tcPr>
          <w:p w:rsidR="005B4C7F" w:rsidRDefault="005B4C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  <w:shd w:val="clear" w:color="auto" w:fill="C2D3E8"/>
          </w:tcPr>
          <w:p w:rsidR="005B4C7F" w:rsidRDefault="005B4C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5" w:type="dxa"/>
            <w:shd w:val="clear" w:color="auto" w:fill="C2D3E8"/>
          </w:tcPr>
          <w:p w:rsidR="005B4C7F" w:rsidRDefault="005B4C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B4C7F">
        <w:trPr>
          <w:trHeight w:val="277"/>
          <w:jc w:val="center"/>
        </w:trPr>
        <w:tc>
          <w:tcPr>
            <w:tcW w:w="511" w:type="dxa"/>
          </w:tcPr>
          <w:p w:rsidR="005B4C7F" w:rsidRDefault="00FC09A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05</w:t>
            </w:r>
          </w:p>
        </w:tc>
        <w:tc>
          <w:tcPr>
            <w:tcW w:w="4678" w:type="dxa"/>
          </w:tcPr>
          <w:p w:rsidR="005B4C7F" w:rsidRDefault="005B4C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82" w:type="dxa"/>
            <w:gridSpan w:val="2"/>
          </w:tcPr>
          <w:p w:rsidR="005B4C7F" w:rsidRDefault="005B4C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0" w:type="dxa"/>
          </w:tcPr>
          <w:p w:rsidR="005B4C7F" w:rsidRDefault="005B4C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</w:tcPr>
          <w:p w:rsidR="005B4C7F" w:rsidRDefault="005B4C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5" w:type="dxa"/>
          </w:tcPr>
          <w:p w:rsidR="005B4C7F" w:rsidRDefault="005B4C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B4C7F">
        <w:trPr>
          <w:trHeight w:val="277"/>
          <w:jc w:val="center"/>
        </w:trPr>
        <w:tc>
          <w:tcPr>
            <w:tcW w:w="511" w:type="dxa"/>
            <w:shd w:val="clear" w:color="auto" w:fill="C2D3E8"/>
          </w:tcPr>
          <w:p w:rsidR="005B4C7F" w:rsidRDefault="00FC09A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06</w:t>
            </w:r>
          </w:p>
        </w:tc>
        <w:tc>
          <w:tcPr>
            <w:tcW w:w="4678" w:type="dxa"/>
            <w:shd w:val="clear" w:color="auto" w:fill="C2D3E8"/>
          </w:tcPr>
          <w:p w:rsidR="005B4C7F" w:rsidRDefault="005B4C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82" w:type="dxa"/>
            <w:gridSpan w:val="2"/>
            <w:shd w:val="clear" w:color="auto" w:fill="C2D3E8"/>
          </w:tcPr>
          <w:p w:rsidR="005B4C7F" w:rsidRDefault="005B4C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0" w:type="dxa"/>
            <w:shd w:val="clear" w:color="auto" w:fill="C2D3E8"/>
          </w:tcPr>
          <w:p w:rsidR="005B4C7F" w:rsidRDefault="005B4C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  <w:shd w:val="clear" w:color="auto" w:fill="C2D3E8"/>
          </w:tcPr>
          <w:p w:rsidR="005B4C7F" w:rsidRDefault="005B4C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5" w:type="dxa"/>
            <w:shd w:val="clear" w:color="auto" w:fill="C2D3E8"/>
          </w:tcPr>
          <w:p w:rsidR="005B4C7F" w:rsidRDefault="005B4C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B4C7F">
        <w:trPr>
          <w:trHeight w:val="277"/>
          <w:jc w:val="center"/>
        </w:trPr>
        <w:tc>
          <w:tcPr>
            <w:tcW w:w="511" w:type="dxa"/>
          </w:tcPr>
          <w:p w:rsidR="005B4C7F" w:rsidRDefault="00FC09A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07</w:t>
            </w:r>
          </w:p>
        </w:tc>
        <w:tc>
          <w:tcPr>
            <w:tcW w:w="4678" w:type="dxa"/>
          </w:tcPr>
          <w:p w:rsidR="005B4C7F" w:rsidRDefault="005B4C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82" w:type="dxa"/>
            <w:gridSpan w:val="2"/>
          </w:tcPr>
          <w:p w:rsidR="005B4C7F" w:rsidRDefault="005B4C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0" w:type="dxa"/>
          </w:tcPr>
          <w:p w:rsidR="005B4C7F" w:rsidRDefault="005B4C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</w:tcPr>
          <w:p w:rsidR="005B4C7F" w:rsidRDefault="005B4C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5" w:type="dxa"/>
          </w:tcPr>
          <w:p w:rsidR="005B4C7F" w:rsidRDefault="005B4C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B4C7F">
        <w:trPr>
          <w:trHeight w:val="277"/>
          <w:jc w:val="center"/>
        </w:trPr>
        <w:tc>
          <w:tcPr>
            <w:tcW w:w="511" w:type="dxa"/>
            <w:shd w:val="clear" w:color="auto" w:fill="C2D3E8"/>
          </w:tcPr>
          <w:p w:rsidR="005B4C7F" w:rsidRDefault="00FC09A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08</w:t>
            </w:r>
          </w:p>
        </w:tc>
        <w:tc>
          <w:tcPr>
            <w:tcW w:w="4678" w:type="dxa"/>
            <w:shd w:val="clear" w:color="auto" w:fill="C2D3E8"/>
          </w:tcPr>
          <w:p w:rsidR="005B4C7F" w:rsidRDefault="005B4C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82" w:type="dxa"/>
            <w:gridSpan w:val="2"/>
            <w:shd w:val="clear" w:color="auto" w:fill="C2D3E8"/>
          </w:tcPr>
          <w:p w:rsidR="005B4C7F" w:rsidRDefault="005B4C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0" w:type="dxa"/>
            <w:shd w:val="clear" w:color="auto" w:fill="C2D3E8"/>
          </w:tcPr>
          <w:p w:rsidR="005B4C7F" w:rsidRDefault="005B4C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  <w:shd w:val="clear" w:color="auto" w:fill="C2D3E8"/>
          </w:tcPr>
          <w:p w:rsidR="005B4C7F" w:rsidRDefault="005B4C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5" w:type="dxa"/>
            <w:shd w:val="clear" w:color="auto" w:fill="C2D3E8"/>
          </w:tcPr>
          <w:p w:rsidR="005B4C7F" w:rsidRDefault="005B4C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B4C7F">
        <w:trPr>
          <w:trHeight w:val="277"/>
          <w:jc w:val="center"/>
        </w:trPr>
        <w:tc>
          <w:tcPr>
            <w:tcW w:w="8955" w:type="dxa"/>
            <w:gridSpan w:val="6"/>
          </w:tcPr>
          <w:p w:rsidR="005B4C7F" w:rsidRDefault="00FC09A5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SOMA DA RENDA FAMILIAR BRUTA</w:t>
            </w:r>
          </w:p>
        </w:tc>
        <w:tc>
          <w:tcPr>
            <w:tcW w:w="1705" w:type="dxa"/>
          </w:tcPr>
          <w:p w:rsidR="005B4C7F" w:rsidRDefault="005B4C7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B4C7F">
        <w:trPr>
          <w:trHeight w:val="277"/>
          <w:jc w:val="center"/>
        </w:trPr>
        <w:tc>
          <w:tcPr>
            <w:tcW w:w="8955" w:type="dxa"/>
            <w:gridSpan w:val="6"/>
          </w:tcPr>
          <w:p w:rsidR="005B4C7F" w:rsidRDefault="00FC09A5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RENDA FAMILIAR BRUTA PER CAPITA</w:t>
            </w:r>
          </w:p>
        </w:tc>
        <w:tc>
          <w:tcPr>
            <w:tcW w:w="1705" w:type="dxa"/>
          </w:tcPr>
          <w:p w:rsidR="005B4C7F" w:rsidRDefault="005B4C7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5B4C7F" w:rsidRDefault="005B4C7F">
      <w:pPr>
        <w:spacing w:after="0" w:line="240" w:lineRule="auto"/>
        <w:jc w:val="center"/>
        <w:rPr>
          <w:sz w:val="10"/>
          <w:szCs w:val="10"/>
        </w:rPr>
      </w:pPr>
    </w:p>
    <w:p w:rsidR="005B4C7F" w:rsidRDefault="00FC09A5">
      <w:pPr>
        <w:spacing w:after="0" w:line="240" w:lineRule="auto"/>
        <w:jc w:val="both"/>
      </w:pPr>
      <w:r>
        <w:rPr>
          <w:b/>
        </w:rPr>
        <w:t xml:space="preserve">Estou ciente de que, em caso de falsidade ideológica, ficarei sujeito às sanções </w:t>
      </w:r>
      <w:r>
        <w:rPr>
          <w:b/>
        </w:rPr>
        <w:t>prescritas em lei e às demais cominações legais aplicáveis</w:t>
      </w:r>
      <w:r>
        <w:t>.</w:t>
      </w:r>
    </w:p>
    <w:p w:rsidR="005B4C7F" w:rsidRDefault="00FC09A5">
      <w:pPr>
        <w:spacing w:after="0" w:line="240" w:lineRule="auto"/>
        <w:jc w:val="right"/>
      </w:pPr>
      <w:r>
        <w:t>________________________________(MT), _____de ______________________de 2023</w:t>
      </w:r>
    </w:p>
    <w:tbl>
      <w:tblPr>
        <w:tblStyle w:val="Style92"/>
        <w:tblW w:w="10773" w:type="dxa"/>
        <w:tblInd w:w="-51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682"/>
        <w:gridCol w:w="6091"/>
      </w:tblGrid>
      <w:tr w:rsidR="005B4C7F">
        <w:tc>
          <w:tcPr>
            <w:tcW w:w="4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7F" w:rsidRDefault="00FC09A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</w:t>
            </w:r>
          </w:p>
          <w:p w:rsidR="005B4C7F" w:rsidRDefault="00FC09A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Assinatura do(a) candidato(a)</w:t>
            </w:r>
          </w:p>
          <w:p w:rsidR="005B4C7F" w:rsidRDefault="005B4C7F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6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C7F" w:rsidRDefault="00FC09A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</w:t>
            </w:r>
          </w:p>
          <w:p w:rsidR="005B4C7F" w:rsidRDefault="00FC09A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Nome e Assinatura do pai, mãe ou responsável legal</w:t>
            </w:r>
          </w:p>
          <w:p w:rsidR="005B4C7F" w:rsidRDefault="00FC09A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(quando o(a) candidato(a) tiver idade inferior a 18 anos)</w:t>
            </w:r>
          </w:p>
        </w:tc>
      </w:tr>
    </w:tbl>
    <w:p w:rsidR="005B4C7F" w:rsidRDefault="00FC09A5">
      <w:pPr>
        <w:rPr>
          <w:color w:val="000000"/>
          <w:sz w:val="40"/>
          <w:szCs w:val="40"/>
          <w:lang w:val="pt-PT"/>
        </w:rPr>
      </w:pPr>
      <w:r>
        <w:rPr>
          <w:rFonts w:ascii="Arial" w:eastAsia="Arial" w:hAnsi="Arial" w:cs="Arial"/>
          <w:b/>
          <w:color w:val="FF0000"/>
          <w:sz w:val="40"/>
          <w:szCs w:val="40"/>
        </w:rPr>
        <w:t xml:space="preserve">ANEXAR OS COMPROVANTES DE ACORDO COM AS ORIENTAÇÕES DO DOC. SUGERIDO NO </w:t>
      </w:r>
      <w:hyperlink r:id="rId9">
        <w:r>
          <w:rPr>
            <w:rFonts w:ascii="Arial" w:eastAsia="Arial" w:hAnsi="Arial" w:cs="Arial"/>
            <w:b/>
            <w:color w:val="1155CC"/>
            <w:sz w:val="40"/>
            <w:szCs w:val="40"/>
            <w:u w:val="single"/>
          </w:rPr>
          <w:t>LINK</w:t>
        </w:r>
      </w:hyperlink>
    </w:p>
    <w:sectPr w:rsidR="005B4C7F">
      <w:headerReference w:type="default" r:id="rId10"/>
      <w:footerReference w:type="default" r:id="rId11"/>
      <w:pgSz w:w="11906" w:h="16838"/>
      <w:pgMar w:top="1191" w:right="1134" w:bottom="1418" w:left="1134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9A5" w:rsidRDefault="00FC09A5">
      <w:pPr>
        <w:spacing w:line="240" w:lineRule="auto"/>
      </w:pPr>
      <w:r>
        <w:separator/>
      </w:r>
    </w:p>
  </w:endnote>
  <w:endnote w:type="continuationSeparator" w:id="0">
    <w:p w:rsidR="00FC09A5" w:rsidRDefault="00FC0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7F" w:rsidRDefault="005B4C7F">
    <w:pPr>
      <w:pBdr>
        <w:bottom w:val="single" w:sz="6" w:space="1" w:color="auto"/>
      </w:pBdr>
      <w:tabs>
        <w:tab w:val="center" w:pos="4252"/>
        <w:tab w:val="right" w:pos="8504"/>
      </w:tabs>
      <w:spacing w:after="0" w:line="240" w:lineRule="auto"/>
      <w:ind w:left="-284" w:hanging="141"/>
      <w:rPr>
        <w:b/>
        <w:color w:val="000000"/>
        <w:sz w:val="18"/>
        <w:szCs w:val="18"/>
      </w:rPr>
    </w:pPr>
  </w:p>
  <w:p w:rsidR="005B4C7F" w:rsidRDefault="00FC09A5">
    <w:pPr>
      <w:tabs>
        <w:tab w:val="center" w:pos="4252"/>
        <w:tab w:val="right" w:pos="8504"/>
      </w:tabs>
      <w:spacing w:after="0" w:line="240" w:lineRule="auto"/>
      <w:ind w:left="-284" w:hanging="141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 Pró-Reitoria de Assuntos Estudantis - PRAE</w: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-50165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None/>
              <wp:docPr id="59" name="Conector de Seta Reta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67788" y="3780000"/>
                        <a:ext cx="695642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Conector de Seta Reta 59" o:spid="_x0000_s1026" o:spt="32" type="#_x0000_t32" style="position:absolute;left:0pt;margin-left:-3.95pt;margin-top:0pt;height:1pt;width:0pt;z-index:251662336;mso-width-relative:page;mso-height-relative:page;" filled="f" stroked="t" coordsize="21600,21600" o:gfxdata="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uUrlNIAAAAEAQAADwAAAAAAAAABACAAAAAiAAAAZHJzL2Rvd25yZXYueG1sUEsB&#10;AhQAFAAAAAgAh07iQOUe9wD7AQAACwQAAA4AAAAAAAAAAQAgAAAAIQEAAGRycy9lMm9Eb2MueG1s&#10;UEsFBgAAAAAGAAYAWQEAAI4FAAAAAA==&#10;">
              <v:fill on="f" focussize="0,0"/>
              <v:stroke color="#000000" joinstyle="round" startarrowwidth="narrow" startarrowlength="short" endarrowwidth="narrow" endarrowlength="short"/>
              <v:imagedata o:title=""/>
              <o:lock v:ext="edit" aspectratio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-100965</wp:posOffset>
              </wp:positionV>
              <wp:extent cx="9525" cy="12700"/>
              <wp:effectExtent l="0" t="0" r="0" b="0"/>
              <wp:wrapNone/>
              <wp:docPr id="57" name="Conector de Seta Reta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112263" y="3775238"/>
                        <a:ext cx="6467475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Conector de Seta Reta 57" o:spid="_x0000_s1026" o:spt="32" type="#_x0000_t32" style="position:absolute;left:0pt;flip:x;margin-left:-8.95pt;margin-top:-7.95pt;height:1pt;width:0.75pt;rotation:11796480f;z-index:251663360;mso-width-relative:page;mso-height-relative:page;" filled="f" stroked="t" coordsize="21600,21600" o:gfxdata="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4JDOjYAAAACwEAAA8AAAAA&#10;AAAAAQAgAAAAIgAAAGRycy9kb3ducmV2LnhtbFBLAQIUABQAAAAIAIdO4kC8PmJOFAIAADQEAAAO&#10;AAAAAAAAAAEAIAAAACcBAABkcnMvZTJvRG9jLnhtbFBLBQYAAAAABgAGAFkBAACtBQAAAAA=&#10;">
              <v:fill on="f" focussize="0,0"/>
              <v:stroke color="#000000 [3200]" miterlimit="8" joinstyle="miter" startarrowwidth="narrow" startarrowlength="short" endarrowwidth="narrow" endarrowlength="short"/>
              <v:imagedata o:title=""/>
              <o:lock v:ext="edit" aspectratio="f"/>
            </v:shape>
          </w:pict>
        </mc:Fallback>
      </mc:AlternateContent>
    </w:r>
  </w:p>
  <w:p w:rsidR="005B4C7F" w:rsidRDefault="00FC09A5">
    <w:pPr>
      <w:tabs>
        <w:tab w:val="center" w:pos="4252"/>
        <w:tab w:val="right" w:pos="8504"/>
      </w:tabs>
      <w:spacing w:after="0" w:line="240" w:lineRule="auto"/>
      <w:ind w:left="-284" w:hanging="141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 </w:t>
    </w:r>
    <w:r>
      <w:rPr>
        <w:color w:val="000000"/>
        <w:sz w:val="18"/>
        <w:szCs w:val="18"/>
      </w:rPr>
      <w:t>Av. Tancredo Neves, 1095, CEP: 78.217-900, Cáceres – MT</w:t>
    </w:r>
  </w:p>
  <w:p w:rsidR="005B4C7F" w:rsidRDefault="00FC09A5">
    <w:pPr>
      <w:tabs>
        <w:tab w:val="center" w:pos="4252"/>
        <w:tab w:val="right" w:pos="8504"/>
      </w:tabs>
      <w:spacing w:after="0" w:line="240" w:lineRule="auto"/>
      <w:ind w:left="-284" w:hanging="141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Tel/PABX: (65) 3221 0060 – 3221 00</w:t>
    </w:r>
    <w:r>
      <w:rPr>
        <w:color w:val="000000"/>
        <w:sz w:val="18"/>
        <w:szCs w:val="18"/>
      </w:rPr>
      <w:t xml:space="preserve">61 - www.unemat.br – Email: </w:t>
    </w:r>
    <w:hyperlink r:id="rId1">
      <w:r>
        <w:rPr>
          <w:color w:val="0000FF"/>
          <w:sz w:val="18"/>
          <w:szCs w:val="18"/>
          <w:u w:val="single"/>
        </w:rPr>
        <w:t>prae@unemat.br</w:t>
      </w:r>
    </w:hyperlink>
    <w:r>
      <w:rPr>
        <w:b/>
        <w:color w:val="000000"/>
        <w:sz w:val="18"/>
        <w:szCs w:val="18"/>
      </w:rPr>
      <w:t xml:space="preserve">  </w:t>
    </w:r>
  </w:p>
  <w:p w:rsidR="005B4C7F" w:rsidRDefault="00FC09A5">
    <w:pPr>
      <w:tabs>
        <w:tab w:val="center" w:pos="4252"/>
        <w:tab w:val="right" w:pos="8504"/>
      </w:tabs>
      <w:spacing w:after="0" w:line="240" w:lineRule="auto"/>
      <w:ind w:left="-284" w:hanging="141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 </w:t>
    </w:r>
  </w:p>
  <w:p w:rsidR="005B4C7F" w:rsidRDefault="00FC09A5">
    <w:pPr>
      <w:tabs>
        <w:tab w:val="center" w:pos="4252"/>
        <w:tab w:val="right" w:pos="8504"/>
      </w:tabs>
      <w:spacing w:after="0" w:line="240" w:lineRule="auto"/>
      <w:ind w:left="-284" w:hanging="141"/>
      <w:rPr>
        <w:b/>
        <w:color w:val="000000"/>
        <w:sz w:val="18"/>
        <w:szCs w:val="18"/>
      </w:rPr>
    </w:pPr>
    <w:r>
      <w:rPr>
        <w:color w:val="2C4E78"/>
        <w:sz w:val="16"/>
        <w:szCs w:val="16"/>
      </w:rPr>
      <w:t xml:space="preserve"> Edital nº. 03/2023 - Unemat/Prae - Seleção para Concessão de Auxílio Alimentação e/ou Auxílio Moradia                                                          </w:t>
    </w:r>
    <w:r>
      <w:rPr>
        <w:color w:val="2C4E78"/>
        <w:sz w:val="17"/>
        <w:szCs w:val="17"/>
      </w:rPr>
      <w:t xml:space="preserve">Página </w:t>
    </w:r>
    <w:r>
      <w:rPr>
        <w:color w:val="2C4E78"/>
        <w:sz w:val="17"/>
        <w:szCs w:val="17"/>
      </w:rPr>
      <w:fldChar w:fldCharType="begin"/>
    </w:r>
    <w:r>
      <w:rPr>
        <w:color w:val="2C4E78"/>
        <w:sz w:val="17"/>
        <w:szCs w:val="17"/>
      </w:rPr>
      <w:instrText>PAGE</w:instrText>
    </w:r>
    <w:r>
      <w:rPr>
        <w:color w:val="2C4E78"/>
        <w:sz w:val="17"/>
        <w:szCs w:val="17"/>
      </w:rPr>
      <w:fldChar w:fldCharType="separate"/>
    </w:r>
    <w:r w:rsidR="00DA2968">
      <w:rPr>
        <w:noProof/>
        <w:color w:val="2C4E78"/>
        <w:sz w:val="17"/>
        <w:szCs w:val="17"/>
      </w:rPr>
      <w:t>1</w:t>
    </w:r>
    <w:r>
      <w:rPr>
        <w:color w:val="2C4E78"/>
        <w:sz w:val="17"/>
        <w:szCs w:val="17"/>
      </w:rPr>
      <w:fldChar w:fldCharType="end"/>
    </w:r>
    <w:r>
      <w:rPr>
        <w:color w:val="2C4E78"/>
        <w:sz w:val="17"/>
        <w:szCs w:val="17"/>
      </w:rPr>
      <w:t xml:space="preserve"> de </w:t>
    </w:r>
    <w:r>
      <w:rPr>
        <w:color w:val="2C4E78"/>
        <w:sz w:val="17"/>
        <w:szCs w:val="17"/>
      </w:rPr>
      <w:fldChar w:fldCharType="begin"/>
    </w:r>
    <w:r>
      <w:rPr>
        <w:color w:val="2C4E78"/>
        <w:sz w:val="17"/>
        <w:szCs w:val="17"/>
      </w:rPr>
      <w:instrText>NUMPAGES</w:instrText>
    </w:r>
    <w:r>
      <w:rPr>
        <w:color w:val="2C4E78"/>
        <w:sz w:val="17"/>
        <w:szCs w:val="17"/>
      </w:rPr>
      <w:fldChar w:fldCharType="separate"/>
    </w:r>
    <w:r w:rsidR="00DA2968">
      <w:rPr>
        <w:noProof/>
        <w:color w:val="2C4E78"/>
        <w:sz w:val="17"/>
        <w:szCs w:val="17"/>
      </w:rPr>
      <w:t>1</w:t>
    </w:r>
    <w:r>
      <w:rPr>
        <w:color w:val="2C4E78"/>
        <w:sz w:val="17"/>
        <w:szCs w:val="17"/>
      </w:rPr>
      <w:fldChar w:fldCharType="end"/>
    </w:r>
    <w:r>
      <w:rPr>
        <w:color w:val="2C4E78"/>
        <w:sz w:val="16"/>
        <w:szCs w:val="16"/>
      </w:rPr>
      <w:t xml:space="preserve">                                        </w:t>
    </w:r>
  </w:p>
  <w:p w:rsidR="005B4C7F" w:rsidRDefault="005B4C7F">
    <w:pPr>
      <w:tabs>
        <w:tab w:val="center" w:pos="4252"/>
        <w:tab w:val="right" w:pos="8504"/>
      </w:tabs>
      <w:spacing w:after="0" w:line="240" w:lineRule="auto"/>
      <w:rPr>
        <w:color w:val="000000"/>
        <w:sz w:val="6"/>
        <w:szCs w:val="6"/>
      </w:rPr>
    </w:pPr>
  </w:p>
  <w:p w:rsidR="005B4C7F" w:rsidRDefault="005B4C7F">
    <w:pPr>
      <w:tabs>
        <w:tab w:val="center" w:pos="4252"/>
        <w:tab w:val="right" w:pos="8504"/>
      </w:tabs>
      <w:spacing w:after="0" w:line="240" w:lineRule="auto"/>
      <w:ind w:right="210"/>
      <w:rPr>
        <w:color w:val="2C4E78"/>
        <w:sz w:val="17"/>
        <w:szCs w:val="17"/>
      </w:rPr>
    </w:pPr>
  </w:p>
  <w:p w:rsidR="005B4C7F" w:rsidRDefault="00FC09A5">
    <w:pPr>
      <w:tabs>
        <w:tab w:val="center" w:pos="4252"/>
        <w:tab w:val="right" w:pos="8504"/>
      </w:tabs>
      <w:spacing w:after="0" w:line="240" w:lineRule="auto"/>
      <w:ind w:left="7080" w:right="210"/>
      <w:rPr>
        <w:color w:val="000000"/>
        <w:sz w:val="6"/>
        <w:szCs w:val="6"/>
      </w:rPr>
    </w:pPr>
    <w:r>
      <w:rPr>
        <w:color w:val="2C4E78"/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</w:p>
  <w:p w:rsidR="005B4C7F" w:rsidRDefault="005B4C7F">
    <w:pPr>
      <w:tabs>
        <w:tab w:val="center" w:pos="4252"/>
        <w:tab w:val="right" w:pos="8504"/>
      </w:tabs>
      <w:spacing w:after="0" w:line="240" w:lineRule="auto"/>
      <w:ind w:right="210"/>
      <w:rPr>
        <w:color w:val="2C4E78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9A5" w:rsidRDefault="00FC09A5">
      <w:pPr>
        <w:spacing w:after="0"/>
      </w:pPr>
      <w:r>
        <w:separator/>
      </w:r>
    </w:p>
  </w:footnote>
  <w:footnote w:type="continuationSeparator" w:id="0">
    <w:p w:rsidR="00FC09A5" w:rsidRDefault="00FC09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7F" w:rsidRDefault="00FC09A5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b/>
        <w:color w:val="000000"/>
        <w:sz w:val="20"/>
        <w:szCs w:val="20"/>
      </w:rPr>
      <w:t>ESTADO DE MATO GROSSO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5567045</wp:posOffset>
          </wp:positionH>
          <wp:positionV relativeFrom="paragraph">
            <wp:posOffset>57150</wp:posOffset>
          </wp:positionV>
          <wp:extent cx="551815" cy="577850"/>
          <wp:effectExtent l="0" t="0" r="0" b="0"/>
          <wp:wrapSquare wrapText="bothSides"/>
          <wp:docPr id="62" name="image1.jpg" descr="Desenho de um cachorr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1.jpg" descr="Desenho de um cachorr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815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329565</wp:posOffset>
          </wp:positionH>
          <wp:positionV relativeFrom="paragraph">
            <wp:posOffset>86995</wp:posOffset>
          </wp:positionV>
          <wp:extent cx="551815" cy="551815"/>
          <wp:effectExtent l="0" t="0" r="0" b="0"/>
          <wp:wrapSquare wrapText="bothSides"/>
          <wp:docPr id="60" name="image3.jpg" descr="Desenho de um cachorr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3.jpg" descr="Desenho de um cachorro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81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B4C7F" w:rsidRDefault="00FC09A5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b/>
        <w:color w:val="000000"/>
        <w:sz w:val="20"/>
        <w:szCs w:val="20"/>
      </w:rPr>
      <w:t xml:space="preserve">SECRETARIA DE ESTADO DE CIÊNCIA, TECNOLOGIA E </w:t>
    </w:r>
    <w:r>
      <w:rPr>
        <w:b/>
        <w:color w:val="000000"/>
        <w:sz w:val="20"/>
        <w:szCs w:val="20"/>
      </w:rPr>
      <w:t>INOVAÇÃO</w:t>
    </w:r>
  </w:p>
  <w:p w:rsidR="005B4C7F" w:rsidRDefault="00FC09A5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b/>
        <w:color w:val="000000"/>
        <w:sz w:val="20"/>
        <w:szCs w:val="20"/>
      </w:rPr>
      <w:t>UNIVERSIDADE DO ESTADO DE MATO GROSSO</w:t>
    </w:r>
  </w:p>
  <w:p w:rsidR="005B4C7F" w:rsidRDefault="00FC09A5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b/>
        <w:color w:val="000000"/>
        <w:sz w:val="20"/>
        <w:szCs w:val="20"/>
      </w:rPr>
      <w:t>CARLOS ALBERTO REYES MALDONADO</w:t>
    </w:r>
  </w:p>
  <w:p w:rsidR="005B4C7F" w:rsidRDefault="00FC09A5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b/>
        <w:color w:val="000000"/>
        <w:sz w:val="20"/>
        <w:szCs w:val="20"/>
      </w:rPr>
      <w:t>PRÓ-REITORIA DE ASSUNTOS ESTUDANTIS</w:t>
    </w:r>
  </w:p>
  <w:p w:rsidR="005B4C7F" w:rsidRDefault="00FC09A5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-126365</wp:posOffset>
              </wp:positionH>
              <wp:positionV relativeFrom="paragraph">
                <wp:posOffset>101600</wp:posOffset>
              </wp:positionV>
              <wp:extent cx="9525" cy="12700"/>
              <wp:effectExtent l="0" t="0" r="0" b="0"/>
              <wp:wrapNone/>
              <wp:docPr id="58" name="Conector de Seta Reta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112263" y="3775238"/>
                        <a:ext cx="6467475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Conector de Seta Reta 58" o:spid="_x0000_s1026" o:spt="32" type="#_x0000_t32" style="position:absolute;left:0pt;flip:x;margin-left:-9.95pt;margin-top:8pt;height:1pt;width:0.75pt;rotation:11796480f;z-index:251661312;mso-width-relative:page;mso-height-relative:page;" filled="f" stroked="t" coordsize="21600,21600" o:gfxdata="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kX8VNYAAAAJAQAADwAAAAAA&#10;AAABACAAAAAiAAAAZHJzL2Rvd25yZXYueG1sUEsBAhQAFAAAAAgAh07iQGsRQdIVAgAANAQAAA4A&#10;AAAAAAAAAQAgAAAAJQEAAGRycy9lMm9Eb2MueG1sUEsFBgAAAAAGAAYAWQEAAKwFAAAAAA==&#10;">
              <v:fill on="f" focussize="0,0"/>
              <v:stroke color="#000000 [3200]" miterlimit="8" joinstyle="miter" startarrowwidth="narrow" startarrowlength="short" endarrowwidth="narrow" endarrowlength="short"/>
              <v:imagedata o:title=""/>
              <o:lock v:ext="edit" aspectratio="f"/>
            </v:shape>
          </w:pict>
        </mc:Fallback>
      </mc:AlternateContent>
    </w:r>
  </w:p>
  <w:p w:rsidR="005B4C7F" w:rsidRDefault="005B4C7F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DC"/>
    <w:rsid w:val="00005F52"/>
    <w:rsid w:val="00026D2C"/>
    <w:rsid w:val="00056D38"/>
    <w:rsid w:val="000649D5"/>
    <w:rsid w:val="001224D9"/>
    <w:rsid w:val="001B78C4"/>
    <w:rsid w:val="00202E14"/>
    <w:rsid w:val="002251DA"/>
    <w:rsid w:val="002474B6"/>
    <w:rsid w:val="00280168"/>
    <w:rsid w:val="00290072"/>
    <w:rsid w:val="00375D18"/>
    <w:rsid w:val="003959CD"/>
    <w:rsid w:val="003D1069"/>
    <w:rsid w:val="00460520"/>
    <w:rsid w:val="00466610"/>
    <w:rsid w:val="00494EFF"/>
    <w:rsid w:val="004A2A39"/>
    <w:rsid w:val="004B3A3E"/>
    <w:rsid w:val="004D3CB2"/>
    <w:rsid w:val="004F79A2"/>
    <w:rsid w:val="005201F4"/>
    <w:rsid w:val="0059531D"/>
    <w:rsid w:val="005A4830"/>
    <w:rsid w:val="005B4C7F"/>
    <w:rsid w:val="005F3F9C"/>
    <w:rsid w:val="005F6A34"/>
    <w:rsid w:val="00607B22"/>
    <w:rsid w:val="00612556"/>
    <w:rsid w:val="006848CD"/>
    <w:rsid w:val="006B579D"/>
    <w:rsid w:val="00770056"/>
    <w:rsid w:val="007850EC"/>
    <w:rsid w:val="007A6438"/>
    <w:rsid w:val="007C505C"/>
    <w:rsid w:val="007D6E91"/>
    <w:rsid w:val="00821831"/>
    <w:rsid w:val="008C6B8A"/>
    <w:rsid w:val="00925689"/>
    <w:rsid w:val="00935F7C"/>
    <w:rsid w:val="0096297C"/>
    <w:rsid w:val="0096461F"/>
    <w:rsid w:val="009F16D4"/>
    <w:rsid w:val="00A02759"/>
    <w:rsid w:val="00AA5219"/>
    <w:rsid w:val="00AA794A"/>
    <w:rsid w:val="00AD3428"/>
    <w:rsid w:val="00B40B2A"/>
    <w:rsid w:val="00BD0D8E"/>
    <w:rsid w:val="00BE6862"/>
    <w:rsid w:val="00CA5673"/>
    <w:rsid w:val="00CE6991"/>
    <w:rsid w:val="00CF7CBE"/>
    <w:rsid w:val="00D617E6"/>
    <w:rsid w:val="00D9149D"/>
    <w:rsid w:val="00DA2968"/>
    <w:rsid w:val="00DE0FDB"/>
    <w:rsid w:val="00E02F4B"/>
    <w:rsid w:val="00E069CF"/>
    <w:rsid w:val="00E26FB5"/>
    <w:rsid w:val="00E51EED"/>
    <w:rsid w:val="00EE2DEE"/>
    <w:rsid w:val="00F15430"/>
    <w:rsid w:val="00F2327E"/>
    <w:rsid w:val="00F95B90"/>
    <w:rsid w:val="00FA7CDC"/>
    <w:rsid w:val="00FC09A5"/>
    <w:rsid w:val="0C075632"/>
    <w:rsid w:val="0CC46D96"/>
    <w:rsid w:val="346C78D2"/>
    <w:rsid w:val="4DF53647"/>
    <w:rsid w:val="6B71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232BE-E680-4F36-A3D8-E7CEE58A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basedOn w:val="Fontepargpadro"/>
    <w:uiPriority w:val="99"/>
    <w:semiHidden/>
    <w:unhideWhenUsed/>
    <w:qFormat/>
    <w:rPr>
      <w:color w:val="800080"/>
      <w:u w:val="single"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qFormat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styleId="SemEspaamento">
    <w:name w:val="No Spacing"/>
    <w:uiPriority w:val="1"/>
    <w:qFormat/>
    <w:rPr>
      <w:rFonts w:ascii="Calibri" w:eastAsia="Calibri" w:hAnsi="Calibri" w:cs="Calibri"/>
      <w:sz w:val="22"/>
      <w:szCs w:val="22"/>
    </w:rPr>
  </w:style>
  <w:style w:type="table" w:customStyle="1" w:styleId="2">
    <w:name w:val="2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elacomgrade1">
    <w:name w:val="Tabela com grade1"/>
    <w:basedOn w:val="Tabelanormal"/>
    <w:uiPriority w:val="39"/>
    <w:qFormat/>
    <w:rPr>
      <w:rFonts w:ascii="Cambria" w:eastAsia="Cambria" w:hAnsi="Cambr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6Colorida-nfase31">
    <w:name w:val="Tabela de Grade 6 Colorida - Ênfase 31"/>
    <w:basedOn w:val="Tabelanormal"/>
    <w:uiPriority w:val="51"/>
    <w:qFormat/>
    <w:pPr>
      <w:widowControl w:val="0"/>
    </w:pPr>
    <w:rPr>
      <w:color w:val="76923C"/>
      <w:lang w:val="pt-PT"/>
    </w:rPr>
    <w:tblPr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eladeGrade6Colorida-nfase32">
    <w:name w:val="Tabela de Grade 6 Colorida - Ênfase 32"/>
    <w:basedOn w:val="Tabelanormal"/>
    <w:uiPriority w:val="51"/>
    <w:qFormat/>
    <w:rPr>
      <w:color w:val="7B7B7B" w:themeColor="accent3" w:themeShade="BF"/>
    </w:rPr>
    <w:tblPr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Style91">
    <w:name w:val="_Style 91"/>
    <w:basedOn w:val="TableNormal"/>
    <w:qFormat/>
    <w:rPr>
      <w:rFonts w:ascii="Arial" w:eastAsia="Arial" w:hAnsi="Arial" w:cs="Arial"/>
      <w:color w:val="365F91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Style92">
    <w:name w:val="_Style 92"/>
    <w:basedOn w:val="TableNormal"/>
    <w:qFormat/>
    <w:rPr>
      <w:rFonts w:ascii="Arial" w:eastAsia="Arial" w:hAnsi="Arial" w:cs="Arial"/>
      <w:color w:val="365F91"/>
    </w:rPr>
    <w:tblPr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docs.google.com/document/d/1sjsHEXAptPTCJVxTOPYONPWs18gFt1In3gfOBOj31HE/edit?usp=share_lin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ae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FpwiWTWEj0VKQ8sFfdgXgSvqpA==">AMUW2mVL6vV+8gTmGVaQAtLgf+TgzzfXwRkoHG+TlLCAAXFrLhvLGWBj+/me3xfABs0bFHR4YIM2zwgJnJHZLWak3Dv06oRn8KSp7uHFnVogJNcqnvwEG144+WbOlBm+8T/w9uHHSnE3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9BDF641D-57D0-4202-9BE7-9827832F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Borges</dc:creator>
  <cp:lastModifiedBy>TASSIA SILVA CARVALHO</cp:lastModifiedBy>
  <cp:revision>2</cp:revision>
  <cp:lastPrinted>2023-07-26T19:25:00Z</cp:lastPrinted>
  <dcterms:created xsi:type="dcterms:W3CDTF">2023-08-02T22:00:00Z</dcterms:created>
  <dcterms:modified xsi:type="dcterms:W3CDTF">2023-08-02T22:00:00Z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EC57CC7F345F429F9EEA543C6D7D33F3</vt:lpwstr>
  </property>
</Properties>
</file>