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30B3" w14:textId="77777777" w:rsidR="00437047" w:rsidRPr="004E1300" w:rsidRDefault="00437047">
      <w:pPr>
        <w:spacing w:before="29"/>
        <w:ind w:right="13"/>
        <w:rPr>
          <w:sz w:val="24"/>
          <w:szCs w:val="24"/>
          <w:lang w:val="pt-BR"/>
        </w:rPr>
      </w:pPr>
    </w:p>
    <w:p w14:paraId="5D720C02" w14:textId="77777777" w:rsidR="00437047" w:rsidRPr="004E1300" w:rsidRDefault="00C83636">
      <w:pPr>
        <w:spacing w:before="29"/>
        <w:ind w:right="13"/>
        <w:jc w:val="center"/>
        <w:rPr>
          <w:b/>
          <w:sz w:val="24"/>
          <w:szCs w:val="24"/>
          <w:lang w:val="pt-BR"/>
        </w:rPr>
      </w:pPr>
      <w:r w:rsidRPr="004E1300">
        <w:rPr>
          <w:b/>
          <w:sz w:val="24"/>
          <w:szCs w:val="24"/>
          <w:lang w:val="pt-BR"/>
        </w:rPr>
        <w:t>ANEXO I</w:t>
      </w:r>
    </w:p>
    <w:p w14:paraId="7B437F6A" w14:textId="77777777" w:rsidR="00437047" w:rsidRPr="004E1300" w:rsidRDefault="00437047">
      <w:pPr>
        <w:spacing w:before="29"/>
        <w:ind w:right="13"/>
        <w:jc w:val="center"/>
        <w:rPr>
          <w:b/>
          <w:sz w:val="24"/>
          <w:szCs w:val="24"/>
          <w:lang w:val="pt-BR"/>
        </w:rPr>
      </w:pPr>
    </w:p>
    <w:p w14:paraId="677C0BC7" w14:textId="77777777" w:rsidR="00437047" w:rsidRPr="004E1300" w:rsidRDefault="00C83636">
      <w:pPr>
        <w:spacing w:line="260" w:lineRule="auto"/>
        <w:ind w:right="13"/>
        <w:jc w:val="center"/>
        <w:rPr>
          <w:b/>
          <w:sz w:val="24"/>
          <w:szCs w:val="24"/>
          <w:lang w:val="pt-BR"/>
        </w:rPr>
      </w:pPr>
      <w:r w:rsidRPr="004E1300">
        <w:rPr>
          <w:b/>
          <w:sz w:val="24"/>
          <w:szCs w:val="24"/>
          <w:lang w:val="pt-BR"/>
        </w:rPr>
        <w:t>FICHA DE INSCRIÇÃO – EDITAL  010/2023 – AGINOV/DINC/PRPPG</w:t>
      </w:r>
    </w:p>
    <w:p w14:paraId="1CDCBE51" w14:textId="77777777" w:rsidR="00437047" w:rsidRPr="004E1300" w:rsidRDefault="00437047">
      <w:pPr>
        <w:spacing w:line="260" w:lineRule="auto"/>
        <w:ind w:right="13"/>
        <w:jc w:val="center"/>
        <w:rPr>
          <w:b/>
          <w:sz w:val="24"/>
          <w:szCs w:val="24"/>
          <w:lang w:val="pt-BR"/>
        </w:rPr>
      </w:pPr>
    </w:p>
    <w:p w14:paraId="5B7DE7EA" w14:textId="77777777" w:rsidR="00437047" w:rsidRPr="004E1300" w:rsidRDefault="00C83636">
      <w:pPr>
        <w:spacing w:line="260" w:lineRule="auto"/>
        <w:ind w:right="13"/>
        <w:jc w:val="center"/>
        <w:rPr>
          <w:b/>
          <w:sz w:val="24"/>
          <w:szCs w:val="24"/>
          <w:lang w:val="pt-BR"/>
        </w:rPr>
      </w:pPr>
      <w:r w:rsidRPr="004E1300">
        <w:rPr>
          <w:b/>
          <w:sz w:val="24"/>
          <w:szCs w:val="24"/>
          <w:lang w:val="pt-BR"/>
        </w:rPr>
        <w:t>SE</w:t>
      </w:r>
      <w:bookmarkStart w:id="0" w:name="_GoBack"/>
      <w:bookmarkEnd w:id="0"/>
      <w:r w:rsidRPr="004E1300">
        <w:rPr>
          <w:b/>
          <w:sz w:val="24"/>
          <w:szCs w:val="24"/>
          <w:lang w:val="pt-BR"/>
        </w:rPr>
        <w:t>LEÇÃO PARA PREENCHIMENTO DE VAGAS DO COMITÊ INSTITUCIONAL DO PROGRAMA DE BOLSAS EM DESENVOLVIMENTO TECNOLÓGICO E INOVAÇÃO</w:t>
      </w:r>
    </w:p>
    <w:p w14:paraId="0836E895" w14:textId="77777777" w:rsidR="00437047" w:rsidRPr="004E1300" w:rsidRDefault="00437047">
      <w:pPr>
        <w:spacing w:line="260" w:lineRule="auto"/>
        <w:ind w:right="13"/>
        <w:jc w:val="center"/>
        <w:rPr>
          <w:b/>
          <w:sz w:val="24"/>
          <w:szCs w:val="24"/>
          <w:lang w:val="pt-BR"/>
        </w:rPr>
      </w:pPr>
    </w:p>
    <w:p w14:paraId="3D85572C" w14:textId="77777777" w:rsidR="00437047" w:rsidRPr="004E1300" w:rsidRDefault="00437047">
      <w:pPr>
        <w:spacing w:line="260" w:lineRule="auto"/>
        <w:ind w:right="13"/>
        <w:jc w:val="center"/>
        <w:rPr>
          <w:b/>
          <w:sz w:val="24"/>
          <w:szCs w:val="24"/>
          <w:lang w:val="pt-BR"/>
        </w:rPr>
      </w:pPr>
    </w:p>
    <w:p w14:paraId="3F6E11EB" w14:textId="77777777" w:rsidR="00437047" w:rsidRPr="004E1300" w:rsidRDefault="00437047">
      <w:pPr>
        <w:spacing w:line="260" w:lineRule="auto"/>
        <w:ind w:right="13"/>
        <w:jc w:val="center"/>
        <w:rPr>
          <w:b/>
          <w:sz w:val="24"/>
          <w:szCs w:val="24"/>
          <w:lang w:val="pt-BR"/>
        </w:rPr>
      </w:pPr>
    </w:p>
    <w:p w14:paraId="7CB24387" w14:textId="77777777" w:rsidR="00437047" w:rsidRPr="004E1300" w:rsidRDefault="00C83636">
      <w:pPr>
        <w:spacing w:line="260" w:lineRule="auto"/>
        <w:ind w:right="13"/>
        <w:jc w:val="center"/>
        <w:rPr>
          <w:b/>
          <w:sz w:val="24"/>
          <w:szCs w:val="24"/>
          <w:lang w:val="pt-BR"/>
        </w:rPr>
      </w:pPr>
      <w:r w:rsidRPr="004E1300">
        <w:rPr>
          <w:b/>
          <w:sz w:val="24"/>
          <w:szCs w:val="24"/>
          <w:lang w:val="pt-BR"/>
        </w:rPr>
        <w:t xml:space="preserve"> IDENTIFICAÇÃO DO SERVIDOR</w:t>
      </w:r>
    </w:p>
    <w:p w14:paraId="5DD5861B" w14:textId="77777777" w:rsidR="00437047" w:rsidRPr="004E1300" w:rsidRDefault="00437047">
      <w:pPr>
        <w:spacing w:line="260" w:lineRule="auto"/>
        <w:ind w:right="13"/>
        <w:jc w:val="center"/>
        <w:rPr>
          <w:b/>
          <w:sz w:val="24"/>
          <w:szCs w:val="24"/>
          <w:lang w:val="pt-BR"/>
        </w:rPr>
      </w:pPr>
    </w:p>
    <w:p w14:paraId="6386A195" w14:textId="77777777" w:rsidR="00437047" w:rsidRPr="004E1300" w:rsidRDefault="00437047">
      <w:pPr>
        <w:spacing w:line="260" w:lineRule="auto"/>
        <w:ind w:right="13"/>
        <w:jc w:val="center"/>
        <w:rPr>
          <w:sz w:val="24"/>
          <w:szCs w:val="24"/>
          <w:lang w:val="pt-BR"/>
        </w:rPr>
      </w:pPr>
    </w:p>
    <w:tbl>
      <w:tblPr>
        <w:tblStyle w:val="a"/>
        <w:tblW w:w="8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4"/>
        <w:gridCol w:w="4364"/>
      </w:tblGrid>
      <w:tr w:rsidR="00437047" w:rsidRPr="004E1300" w14:paraId="5B82F7DF" w14:textId="77777777">
        <w:tc>
          <w:tcPr>
            <w:tcW w:w="8508" w:type="dxa"/>
            <w:gridSpan w:val="2"/>
            <w:shd w:val="clear" w:color="auto" w:fill="BFBFBF"/>
          </w:tcPr>
          <w:p w14:paraId="3EF1C0EC" w14:textId="77777777" w:rsidR="00437047" w:rsidRPr="004E1300" w:rsidRDefault="00C83636">
            <w:pPr>
              <w:spacing w:line="48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4E1300">
              <w:rPr>
                <w:b/>
                <w:sz w:val="24"/>
                <w:szCs w:val="24"/>
                <w:lang w:val="pt-BR"/>
              </w:rPr>
              <w:t>Nome completo</w:t>
            </w:r>
          </w:p>
        </w:tc>
      </w:tr>
      <w:tr w:rsidR="00437047" w:rsidRPr="004E1300" w14:paraId="2F371DDB" w14:textId="77777777">
        <w:tc>
          <w:tcPr>
            <w:tcW w:w="8508" w:type="dxa"/>
            <w:gridSpan w:val="2"/>
          </w:tcPr>
          <w:p w14:paraId="4A6C138E" w14:textId="77777777" w:rsidR="00437047" w:rsidRPr="004E1300" w:rsidRDefault="00437047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37047" w:rsidRPr="004E1300" w14:paraId="7DEE27CB" w14:textId="77777777">
        <w:tc>
          <w:tcPr>
            <w:tcW w:w="4144" w:type="dxa"/>
            <w:shd w:val="clear" w:color="auto" w:fill="BFBFBF"/>
          </w:tcPr>
          <w:p w14:paraId="70812A48" w14:textId="77777777" w:rsidR="00437047" w:rsidRPr="004E1300" w:rsidRDefault="00C83636">
            <w:pPr>
              <w:spacing w:line="48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4E1300">
              <w:rPr>
                <w:b/>
                <w:sz w:val="24"/>
                <w:szCs w:val="24"/>
                <w:lang w:val="pt-BR"/>
              </w:rPr>
              <w:t>Matrícula funcional</w:t>
            </w:r>
          </w:p>
        </w:tc>
        <w:tc>
          <w:tcPr>
            <w:tcW w:w="4364" w:type="dxa"/>
            <w:shd w:val="clear" w:color="auto" w:fill="BFBFBF"/>
          </w:tcPr>
          <w:p w14:paraId="263FF030" w14:textId="77777777" w:rsidR="00437047" w:rsidRPr="004E1300" w:rsidRDefault="00C83636">
            <w:pPr>
              <w:spacing w:line="48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4E1300">
              <w:rPr>
                <w:b/>
                <w:sz w:val="24"/>
                <w:szCs w:val="24"/>
                <w:lang w:val="pt-BR"/>
              </w:rPr>
              <w:t>CPF</w:t>
            </w:r>
          </w:p>
        </w:tc>
      </w:tr>
      <w:tr w:rsidR="00437047" w:rsidRPr="004E1300" w14:paraId="402D2702" w14:textId="77777777">
        <w:tc>
          <w:tcPr>
            <w:tcW w:w="4144" w:type="dxa"/>
            <w:shd w:val="clear" w:color="auto" w:fill="FFFFFF"/>
          </w:tcPr>
          <w:p w14:paraId="34798617" w14:textId="77777777" w:rsidR="00437047" w:rsidRPr="004E1300" w:rsidRDefault="00437047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  <w:tc>
          <w:tcPr>
            <w:tcW w:w="4364" w:type="dxa"/>
            <w:shd w:val="clear" w:color="auto" w:fill="FFFFFF"/>
          </w:tcPr>
          <w:p w14:paraId="3519F733" w14:textId="77777777" w:rsidR="00437047" w:rsidRPr="004E1300" w:rsidRDefault="00437047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</w:tr>
      <w:tr w:rsidR="00437047" w:rsidRPr="004E1300" w14:paraId="745208C1" w14:textId="77777777">
        <w:tc>
          <w:tcPr>
            <w:tcW w:w="4144" w:type="dxa"/>
            <w:shd w:val="clear" w:color="auto" w:fill="BFBFBF"/>
          </w:tcPr>
          <w:p w14:paraId="1F3E5C82" w14:textId="77777777" w:rsidR="00437047" w:rsidRPr="004E1300" w:rsidRDefault="00C83636">
            <w:pPr>
              <w:spacing w:line="48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4E1300">
              <w:rPr>
                <w:b/>
                <w:sz w:val="24"/>
                <w:szCs w:val="24"/>
                <w:lang w:val="pt-BR"/>
              </w:rPr>
              <w:t>E-mail Institucional</w:t>
            </w:r>
          </w:p>
        </w:tc>
        <w:tc>
          <w:tcPr>
            <w:tcW w:w="4364" w:type="dxa"/>
            <w:shd w:val="clear" w:color="auto" w:fill="BFBFBF"/>
          </w:tcPr>
          <w:p w14:paraId="366FA678" w14:textId="77777777" w:rsidR="00437047" w:rsidRPr="004E1300" w:rsidRDefault="00C83636">
            <w:pPr>
              <w:spacing w:line="48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4E1300">
              <w:rPr>
                <w:b/>
                <w:sz w:val="24"/>
                <w:szCs w:val="24"/>
                <w:lang w:val="pt-BR"/>
              </w:rPr>
              <w:t>Telefone Celular</w:t>
            </w:r>
          </w:p>
        </w:tc>
      </w:tr>
      <w:tr w:rsidR="00437047" w:rsidRPr="004E1300" w14:paraId="19D9DC54" w14:textId="77777777">
        <w:tc>
          <w:tcPr>
            <w:tcW w:w="4144" w:type="dxa"/>
          </w:tcPr>
          <w:p w14:paraId="0A26D90A" w14:textId="77777777" w:rsidR="00437047" w:rsidRPr="004E1300" w:rsidRDefault="00437047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364" w:type="dxa"/>
          </w:tcPr>
          <w:p w14:paraId="0F61111A" w14:textId="77777777" w:rsidR="00437047" w:rsidRPr="004E1300" w:rsidRDefault="00437047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37047" w:rsidRPr="004E1300" w14:paraId="05B425D7" w14:textId="77777777">
        <w:tc>
          <w:tcPr>
            <w:tcW w:w="4144" w:type="dxa"/>
            <w:shd w:val="clear" w:color="auto" w:fill="BFBFBF"/>
          </w:tcPr>
          <w:p w14:paraId="55E639BD" w14:textId="77777777" w:rsidR="00437047" w:rsidRPr="004E1300" w:rsidRDefault="00C83636">
            <w:pPr>
              <w:spacing w:line="48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4E1300">
              <w:rPr>
                <w:b/>
                <w:sz w:val="24"/>
                <w:szCs w:val="24"/>
                <w:lang w:val="pt-BR"/>
              </w:rPr>
              <w:t>Campus</w:t>
            </w:r>
          </w:p>
        </w:tc>
        <w:tc>
          <w:tcPr>
            <w:tcW w:w="4364" w:type="dxa"/>
            <w:shd w:val="clear" w:color="auto" w:fill="BFBFBF"/>
          </w:tcPr>
          <w:p w14:paraId="7C41DC7A" w14:textId="77777777" w:rsidR="00437047" w:rsidRPr="004E1300" w:rsidRDefault="00C83636">
            <w:pPr>
              <w:spacing w:line="48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4E1300">
              <w:rPr>
                <w:b/>
                <w:sz w:val="24"/>
                <w:szCs w:val="24"/>
                <w:lang w:val="pt-BR"/>
              </w:rPr>
              <w:t>Curso (caso se aplique)</w:t>
            </w:r>
          </w:p>
        </w:tc>
      </w:tr>
      <w:tr w:rsidR="00437047" w:rsidRPr="004E1300" w14:paraId="3605F484" w14:textId="77777777">
        <w:tc>
          <w:tcPr>
            <w:tcW w:w="4144" w:type="dxa"/>
          </w:tcPr>
          <w:p w14:paraId="6B1C63C6" w14:textId="77777777" w:rsidR="00437047" w:rsidRPr="004E1300" w:rsidRDefault="00437047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4364" w:type="dxa"/>
          </w:tcPr>
          <w:p w14:paraId="3B2C8563" w14:textId="77777777" w:rsidR="00437047" w:rsidRPr="004E1300" w:rsidRDefault="00437047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437047" w:rsidRPr="004E1300" w14:paraId="29B96E8D" w14:textId="77777777">
        <w:tc>
          <w:tcPr>
            <w:tcW w:w="8508" w:type="dxa"/>
            <w:gridSpan w:val="2"/>
            <w:shd w:val="clear" w:color="auto" w:fill="BFBFBF"/>
          </w:tcPr>
          <w:p w14:paraId="1D8245B8" w14:textId="77777777" w:rsidR="00437047" w:rsidRPr="004E1300" w:rsidRDefault="00C83636">
            <w:pPr>
              <w:spacing w:line="480" w:lineRule="auto"/>
              <w:ind w:right="13"/>
              <w:rPr>
                <w:b/>
                <w:sz w:val="24"/>
                <w:szCs w:val="24"/>
                <w:lang w:val="pt-BR"/>
              </w:rPr>
            </w:pPr>
            <w:r w:rsidRPr="004E1300">
              <w:rPr>
                <w:sz w:val="24"/>
                <w:szCs w:val="24"/>
                <w:lang w:val="pt-BR"/>
              </w:rPr>
              <w:t>Gr</w:t>
            </w:r>
            <w:r w:rsidRPr="004E1300">
              <w:rPr>
                <w:b/>
                <w:sz w:val="24"/>
                <w:szCs w:val="24"/>
                <w:lang w:val="pt-BR"/>
              </w:rPr>
              <w:t>ande área do conhecimento conforme item 1 deste EDITAL (Tabela do CNPq)</w:t>
            </w:r>
          </w:p>
        </w:tc>
      </w:tr>
      <w:tr w:rsidR="00437047" w:rsidRPr="004E1300" w14:paraId="3743E05D" w14:textId="77777777">
        <w:tc>
          <w:tcPr>
            <w:tcW w:w="8508" w:type="dxa"/>
            <w:gridSpan w:val="2"/>
            <w:shd w:val="clear" w:color="auto" w:fill="FFFFFF"/>
          </w:tcPr>
          <w:p w14:paraId="49D2CE5F" w14:textId="77777777" w:rsidR="00437047" w:rsidRPr="004E1300" w:rsidRDefault="00437047">
            <w:pPr>
              <w:spacing w:line="480" w:lineRule="auto"/>
              <w:ind w:right="13"/>
              <w:rPr>
                <w:sz w:val="24"/>
                <w:szCs w:val="24"/>
                <w:lang w:val="pt-BR"/>
              </w:rPr>
            </w:pPr>
          </w:p>
        </w:tc>
      </w:tr>
      <w:tr w:rsidR="00437047" w:rsidRPr="004E1300" w14:paraId="0CCB6309" w14:textId="77777777">
        <w:tc>
          <w:tcPr>
            <w:tcW w:w="8508" w:type="dxa"/>
            <w:gridSpan w:val="2"/>
            <w:shd w:val="clear" w:color="auto" w:fill="BFBFBF"/>
            <w:vAlign w:val="center"/>
          </w:tcPr>
          <w:p w14:paraId="42031F0F" w14:textId="77777777" w:rsidR="00437047" w:rsidRPr="004E1300" w:rsidRDefault="00C83636">
            <w:pPr>
              <w:spacing w:line="480" w:lineRule="auto"/>
              <w:ind w:right="13"/>
              <w:jc w:val="center"/>
              <w:rPr>
                <w:b/>
                <w:sz w:val="24"/>
                <w:szCs w:val="24"/>
                <w:lang w:val="pt-BR"/>
              </w:rPr>
            </w:pPr>
            <w:r w:rsidRPr="004E1300">
              <w:rPr>
                <w:b/>
                <w:sz w:val="24"/>
                <w:szCs w:val="24"/>
                <w:lang w:val="pt-BR"/>
              </w:rPr>
              <w:t>Link do Currículo Lattes</w:t>
            </w:r>
          </w:p>
        </w:tc>
      </w:tr>
      <w:tr w:rsidR="00437047" w:rsidRPr="004E1300" w14:paraId="1699DF23" w14:textId="77777777">
        <w:tc>
          <w:tcPr>
            <w:tcW w:w="8508" w:type="dxa"/>
            <w:gridSpan w:val="2"/>
          </w:tcPr>
          <w:p w14:paraId="71A308EA" w14:textId="77777777" w:rsidR="00437047" w:rsidRPr="004E1300" w:rsidRDefault="00437047">
            <w:pPr>
              <w:spacing w:line="480" w:lineRule="auto"/>
              <w:ind w:right="13"/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14:paraId="28120B5F" w14:textId="77777777" w:rsidR="00437047" w:rsidRPr="004E1300" w:rsidRDefault="00437047">
      <w:pPr>
        <w:spacing w:line="260" w:lineRule="auto"/>
        <w:ind w:right="13"/>
        <w:jc w:val="center"/>
        <w:rPr>
          <w:sz w:val="24"/>
          <w:szCs w:val="24"/>
          <w:lang w:val="pt-BR"/>
        </w:rPr>
      </w:pPr>
    </w:p>
    <w:sectPr w:rsidR="00437047" w:rsidRPr="004E1300">
      <w:headerReference w:type="default" r:id="rId7"/>
      <w:pgSz w:w="11920" w:h="16840"/>
      <w:pgMar w:top="1701" w:right="1701" w:bottom="1701" w:left="1701" w:header="1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B022" w14:textId="77777777" w:rsidR="00E946B4" w:rsidRDefault="00E946B4">
      <w:r>
        <w:separator/>
      </w:r>
    </w:p>
  </w:endnote>
  <w:endnote w:type="continuationSeparator" w:id="0">
    <w:p w14:paraId="55B953EA" w14:textId="77777777" w:rsidR="00E946B4" w:rsidRDefault="00E9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7EECA" w14:textId="77777777" w:rsidR="00E946B4" w:rsidRDefault="00E946B4">
      <w:r>
        <w:separator/>
      </w:r>
    </w:p>
  </w:footnote>
  <w:footnote w:type="continuationSeparator" w:id="0">
    <w:p w14:paraId="63E8E60B" w14:textId="77777777" w:rsidR="00E946B4" w:rsidRDefault="00E9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6DE8" w14:textId="4A73E239" w:rsidR="00437047" w:rsidRDefault="00700F6F">
    <w:pPr>
      <w:spacing w:line="200" w:lineRule="auto"/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FD1B6E8" wp14:editId="33C14AB3">
              <wp:simplePos x="0" y="0"/>
              <wp:positionH relativeFrom="page">
                <wp:posOffset>1600200</wp:posOffset>
              </wp:positionH>
              <wp:positionV relativeFrom="page">
                <wp:posOffset>243840</wp:posOffset>
              </wp:positionV>
              <wp:extent cx="4282440" cy="742950"/>
              <wp:effectExtent l="0" t="0" r="381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244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45985" w14:textId="77777777" w:rsidR="00700F6F" w:rsidRPr="00BF0E44" w:rsidRDefault="00700F6F" w:rsidP="00700F6F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</w:t>
                          </w:r>
                          <w:r w:rsidRPr="00BF0E44">
                            <w:rPr>
                              <w:b/>
                            </w:rPr>
                            <w:t>OVERNO DO ESTADO DE MATO GROSSO</w:t>
                          </w:r>
                        </w:p>
                        <w:p w14:paraId="3B3AFFB6" w14:textId="77777777" w:rsidR="00700F6F" w:rsidRPr="00BF0E44" w:rsidRDefault="00700F6F" w:rsidP="00700F6F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>SECRETARIA DE ESTADO DE CIÊNCIA, TECNOLOGIA E INOVAÇÃO</w:t>
                          </w:r>
                        </w:p>
                        <w:p w14:paraId="6170BA6A" w14:textId="77777777" w:rsidR="00700F6F" w:rsidRPr="00BF0E44" w:rsidRDefault="00700F6F" w:rsidP="00700F6F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 w:rsidRPr="00BF0E44">
                            <w:rPr>
                              <w:b/>
                            </w:rPr>
                            <w:t>UNIVERSIDADE DO ESTADO DE MATO GROSSO</w:t>
                          </w:r>
                        </w:p>
                        <w:p w14:paraId="3CAC516B" w14:textId="77777777" w:rsidR="00700F6F" w:rsidRDefault="00700F6F" w:rsidP="00700F6F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 w:rsidRPr="00BF0E44">
                            <w:rPr>
                              <w:b/>
                            </w:rPr>
                            <w:t>PRÓ-REITORIA DE PESQUISA E PÓS-GRADUAÇÃO</w:t>
                          </w:r>
                        </w:p>
                        <w:p w14:paraId="2023BE18" w14:textId="004D1E69" w:rsidR="00437047" w:rsidRDefault="00437047" w:rsidP="004E1300">
                          <w:pPr>
                            <w:spacing w:line="219" w:lineRule="auto"/>
                            <w:ind w:right="1523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1B6E8" id="Retângulo 1" o:spid="_x0000_s1026" style="position:absolute;margin-left:126pt;margin-top:19.2pt;width:337.2pt;height:58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" filled="f" stroked="f">
              <v:textbox inset="0,0,0,0">
                <w:txbxContent>
                  <w:p w14:paraId="29945985" w14:textId="77777777" w:rsidR="00700F6F" w:rsidRPr="00BF0E44" w:rsidRDefault="00700F6F" w:rsidP="00700F6F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</w:t>
                    </w:r>
                    <w:r w:rsidRPr="00BF0E44">
                      <w:rPr>
                        <w:b/>
                      </w:rPr>
                      <w:t>OVERNO DO ESTADO DE MATO GROSSO</w:t>
                    </w:r>
                  </w:p>
                  <w:p w14:paraId="3B3AFFB6" w14:textId="77777777" w:rsidR="00700F6F" w:rsidRPr="00BF0E44" w:rsidRDefault="00700F6F" w:rsidP="00700F6F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0000"/>
                      </w:rPr>
                      <w:t>SECRETARIA DE ESTADO DE CIÊNCIA, TECNOLOGIA E INOVAÇÃO</w:t>
                    </w:r>
                  </w:p>
                  <w:p w14:paraId="6170BA6A" w14:textId="77777777" w:rsidR="00700F6F" w:rsidRPr="00BF0E44" w:rsidRDefault="00700F6F" w:rsidP="00700F6F">
                    <w:pPr>
                      <w:pStyle w:val="Cabealho"/>
                      <w:jc w:val="center"/>
                      <w:rPr>
                        <w:b/>
                      </w:rPr>
                    </w:pPr>
                    <w:r w:rsidRPr="00BF0E44">
                      <w:rPr>
                        <w:b/>
                      </w:rPr>
                      <w:t>UNIVERSIDADE DO ESTADO DE MATO GROSSO</w:t>
                    </w:r>
                  </w:p>
                  <w:p w14:paraId="3CAC516B" w14:textId="77777777" w:rsidR="00700F6F" w:rsidRDefault="00700F6F" w:rsidP="00700F6F">
                    <w:pPr>
                      <w:pStyle w:val="Cabealho"/>
                      <w:jc w:val="center"/>
                      <w:rPr>
                        <w:b/>
                      </w:rPr>
                    </w:pPr>
                    <w:r w:rsidRPr="00BF0E44">
                      <w:rPr>
                        <w:b/>
                      </w:rPr>
                      <w:t>PRÓ-REITORIA DE PESQUISA E PÓS-GRADUAÇÃO</w:t>
                    </w:r>
                  </w:p>
                  <w:p w14:paraId="2023BE18" w14:textId="004D1E69" w:rsidR="00437047" w:rsidRDefault="00437047" w:rsidP="004E1300">
                    <w:pPr>
                      <w:spacing w:line="219" w:lineRule="auto"/>
                      <w:ind w:right="1523"/>
                      <w:jc w:val="center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/>
      </w:rPr>
      <w:drawing>
        <wp:anchor distT="0" distB="0" distL="0" distR="0" simplePos="0" relativeHeight="251659264" behindDoc="1" locked="0" layoutInCell="1" hidden="0" allowOverlap="1" wp14:anchorId="3F2B2082" wp14:editId="5ABA78C6">
          <wp:simplePos x="0" y="0"/>
          <wp:positionH relativeFrom="page">
            <wp:posOffset>6012180</wp:posOffset>
          </wp:positionH>
          <wp:positionV relativeFrom="page">
            <wp:posOffset>179070</wp:posOffset>
          </wp:positionV>
          <wp:extent cx="758825" cy="82296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825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1300">
      <w:rPr>
        <w:noProof/>
        <w:lang w:val="pt-BR"/>
      </w:rPr>
      <w:drawing>
        <wp:anchor distT="0" distB="0" distL="0" distR="0" simplePos="0" relativeHeight="251658240" behindDoc="1" locked="0" layoutInCell="1" hidden="0" allowOverlap="1" wp14:anchorId="126AFE41" wp14:editId="43C5D55B">
          <wp:simplePos x="0" y="0"/>
          <wp:positionH relativeFrom="page">
            <wp:posOffset>719455</wp:posOffset>
          </wp:positionH>
          <wp:positionV relativeFrom="page">
            <wp:posOffset>176530</wp:posOffset>
          </wp:positionV>
          <wp:extent cx="859155" cy="7683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5" cy="768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47"/>
    <w:rsid w:val="00437047"/>
    <w:rsid w:val="004E1300"/>
    <w:rsid w:val="00700F6F"/>
    <w:rsid w:val="00772178"/>
    <w:rsid w:val="007A47C4"/>
    <w:rsid w:val="009F0D2A"/>
    <w:rsid w:val="00C83636"/>
    <w:rsid w:val="00C9249E"/>
    <w:rsid w:val="00E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0F476"/>
  <w15:docId w15:val="{29062C34-660F-4E74-BD55-882E82E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4E1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1300"/>
  </w:style>
  <w:style w:type="paragraph" w:styleId="Rodap">
    <w:name w:val="footer"/>
    <w:basedOn w:val="Normal"/>
    <w:link w:val="RodapChar"/>
    <w:uiPriority w:val="99"/>
    <w:unhideWhenUsed/>
    <w:rsid w:val="004E13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MX8nXRDPZUj54ouNVtjV3xr+7w==">CgMxLjA4AHIhMUY3Vk54TkRZMzZfTHNBUmZJR19LYUxaZW5yUWhKcXQ1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DANIEL CAZARIN</dc:creator>
  <cp:lastModifiedBy>PAULO DANIEL CAZARIN</cp:lastModifiedBy>
  <cp:revision>12</cp:revision>
  <cp:lastPrinted>2023-11-21T21:18:00Z</cp:lastPrinted>
  <dcterms:created xsi:type="dcterms:W3CDTF">2023-11-21T13:59:00Z</dcterms:created>
  <dcterms:modified xsi:type="dcterms:W3CDTF">2023-11-21T21:18:00Z</dcterms:modified>
</cp:coreProperties>
</file>