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Arial" w:cs="Arial"/>
          <w:b w:val="0"/>
          <w:sz w:val="28"/>
          <w:szCs w:val="28"/>
          <w:vertAlign w:val="baseline"/>
        </w:rPr>
      </w:pPr>
      <w:r>
        <w:rPr>
          <w:rFonts w:ascii="Arial" w:hAnsi="Arial" w:eastAsia="Arial" w:cs="Arial"/>
          <w:b/>
          <w:sz w:val="28"/>
          <w:szCs w:val="28"/>
          <w:vertAlign w:val="baseline"/>
          <w:rtl w:val="0"/>
        </w:rPr>
        <w:t>ANEXO II</w:t>
      </w:r>
    </w:p>
    <w:p>
      <w:pPr>
        <w:jc w:val="center"/>
        <w:rPr>
          <w:rFonts w:ascii="Arial" w:hAnsi="Arial" w:eastAsia="Arial" w:cs="Arial"/>
          <w:b w:val="0"/>
          <w:sz w:val="28"/>
          <w:szCs w:val="28"/>
          <w:vertAlign w:val="baseline"/>
        </w:rPr>
      </w:pPr>
    </w:p>
    <w:p>
      <w:pPr>
        <w:ind w:right="-710"/>
        <w:jc w:val="center"/>
        <w:rPr>
          <w:rFonts w:ascii="Arial" w:hAnsi="Arial" w:eastAsia="Arial" w:cs="Arial"/>
          <w:b w:val="0"/>
          <w:vertAlign w:val="baseline"/>
        </w:rPr>
      </w:pPr>
      <w:r>
        <w:rPr>
          <w:rFonts w:ascii="Arial" w:hAnsi="Arial" w:eastAsia="Arial" w:cs="Arial"/>
          <w:b/>
          <w:vertAlign w:val="baseline"/>
          <w:rtl w:val="0"/>
        </w:rPr>
        <w:t xml:space="preserve">AVALIAÇÃO DO DESEMPENHO DOCENTE </w:t>
      </w:r>
    </w:p>
    <w:p>
      <w:pPr>
        <w:ind w:right="-710"/>
        <w:jc w:val="center"/>
        <w:rPr>
          <w:rFonts w:ascii="Arial" w:hAnsi="Arial" w:eastAsia="Arial" w:cs="Arial"/>
          <w:b w:val="0"/>
          <w:vertAlign w:val="baseline"/>
        </w:rPr>
      </w:pPr>
    </w:p>
    <w:p>
      <w:pPr>
        <w:ind w:right="-710"/>
        <w:rPr>
          <w:rFonts w:hint="default" w:ascii="Arial" w:hAnsi="Arial" w:eastAsia="Arial" w:cs="Arial"/>
          <w:b w:val="0"/>
          <w:sz w:val="20"/>
          <w:szCs w:val="20"/>
          <w:vertAlign w:val="baseline"/>
          <w:lang w:val="pt-BR"/>
        </w:rPr>
      </w:pPr>
      <w:r>
        <w:rPr>
          <w:rFonts w:ascii="Arial" w:hAnsi="Arial" w:eastAsia="Arial" w:cs="Arial"/>
          <w:b/>
          <w:sz w:val="20"/>
          <w:szCs w:val="20"/>
          <w:vertAlign w:val="baseline"/>
          <w:rtl w:val="0"/>
        </w:rPr>
        <w:t xml:space="preserve">Nome do docente: </w:t>
      </w:r>
      <w:r>
        <w:rPr>
          <w:rFonts w:hint="default" w:ascii="Arial" w:hAnsi="Arial" w:eastAsia="Arial" w:cs="Arial"/>
          <w:b/>
          <w:sz w:val="20"/>
          <w:szCs w:val="20"/>
          <w:vertAlign w:val="baseline"/>
          <w:rtl w:val="0"/>
          <w:lang w:val="pt-BR"/>
        </w:rPr>
        <w:t xml:space="preserve"> _________________________     </w:t>
      </w:r>
      <w:r>
        <w:rPr>
          <w:rFonts w:ascii="Arial" w:hAnsi="Arial" w:eastAsia="Arial" w:cs="Arial"/>
          <w:b/>
          <w:sz w:val="20"/>
          <w:szCs w:val="20"/>
          <w:vertAlign w:val="baseline"/>
          <w:rtl w:val="0"/>
        </w:rPr>
        <w:t xml:space="preserve">Matrícula: </w:t>
      </w:r>
      <w:r>
        <w:rPr>
          <w:rFonts w:hint="default" w:ascii="Arial" w:hAnsi="Arial" w:eastAsia="Arial" w:cs="Arial"/>
          <w:b/>
          <w:sz w:val="20"/>
          <w:szCs w:val="20"/>
          <w:vertAlign w:val="baseline"/>
          <w:rtl w:val="0"/>
          <w:lang w:val="pt-BR"/>
        </w:rPr>
        <w:t>_______________</w:t>
      </w:r>
    </w:p>
    <w:p>
      <w:pPr>
        <w:ind w:right="-710"/>
        <w:rPr>
          <w:rFonts w:hint="default" w:ascii="Arial" w:hAnsi="Arial" w:eastAsia="Arial" w:cs="Arial"/>
          <w:b/>
          <w:sz w:val="20"/>
          <w:szCs w:val="20"/>
          <w:vertAlign w:val="baseline"/>
          <w:rtl w:val="0"/>
          <w:lang w:val="pt-BR"/>
        </w:rPr>
      </w:pPr>
      <w:r>
        <w:rPr>
          <w:rFonts w:ascii="Arial" w:hAnsi="Arial" w:eastAsia="Arial" w:cs="Arial"/>
          <w:b/>
          <w:sz w:val="20"/>
          <w:szCs w:val="20"/>
          <w:vertAlign w:val="baseline"/>
          <w:rtl w:val="0"/>
        </w:rPr>
        <w:t xml:space="preserve">Regime de Trabalho: </w:t>
      </w:r>
      <w:r>
        <w:rPr>
          <w:rFonts w:hint="default" w:ascii="Arial" w:hAnsi="Arial" w:eastAsia="Arial" w:cs="Arial"/>
          <w:b/>
          <w:sz w:val="20"/>
          <w:szCs w:val="20"/>
          <w:vertAlign w:val="baseline"/>
          <w:rtl w:val="0"/>
          <w:lang w:val="pt-BR"/>
        </w:rPr>
        <w:t>____________________________________________________</w:t>
      </w:r>
    </w:p>
    <w:p>
      <w:pPr>
        <w:ind w:right="-710"/>
        <w:rPr>
          <w:rFonts w:ascii="Arial" w:hAnsi="Arial" w:eastAsia="Arial" w:cs="Arial"/>
          <w:b/>
          <w:sz w:val="20"/>
          <w:szCs w:val="20"/>
          <w:vertAlign w:val="baseline"/>
          <w:rtl w:val="0"/>
        </w:rPr>
      </w:pPr>
      <w:r>
        <w:rPr>
          <w:rFonts w:ascii="Arial" w:hAnsi="Arial" w:eastAsia="Arial" w:cs="Arial"/>
          <w:b/>
          <w:sz w:val="20"/>
          <w:szCs w:val="20"/>
          <w:vertAlign w:val="baseline"/>
          <w:rtl w:val="0"/>
        </w:rPr>
        <w:t>Unidade Administrativa: ___</w:t>
      </w:r>
      <w:r>
        <w:rPr>
          <w:rFonts w:hint="default" w:ascii="Arial" w:hAnsi="Arial" w:eastAsia="Arial" w:cs="Arial"/>
          <w:b/>
          <w:sz w:val="20"/>
          <w:szCs w:val="20"/>
          <w:vertAlign w:val="baseline"/>
          <w:rtl w:val="0"/>
          <w:lang w:val="pt-BR"/>
        </w:rPr>
        <w:t>_______________</w:t>
      </w:r>
      <w:r>
        <w:rPr>
          <w:rFonts w:ascii="Arial" w:hAnsi="Arial" w:eastAsia="Arial" w:cs="Arial"/>
          <w:b/>
          <w:sz w:val="20"/>
          <w:szCs w:val="20"/>
          <w:vertAlign w:val="baseline"/>
          <w:rtl w:val="0"/>
        </w:rPr>
        <w:t xml:space="preserve"> Lotação: _</w:t>
      </w:r>
      <w:r>
        <w:rPr>
          <w:rFonts w:hint="default" w:ascii="Arial" w:hAnsi="Arial" w:eastAsia="Arial" w:cs="Arial"/>
          <w:b/>
          <w:sz w:val="20"/>
          <w:szCs w:val="20"/>
          <w:vertAlign w:val="baseline"/>
          <w:rtl w:val="0"/>
          <w:lang w:val="pt-BR"/>
        </w:rPr>
        <w:t>______________________</w:t>
      </w:r>
      <w:r>
        <w:rPr>
          <w:rFonts w:ascii="Arial" w:hAnsi="Arial" w:eastAsia="Arial" w:cs="Arial"/>
          <w:b/>
          <w:sz w:val="20"/>
          <w:szCs w:val="20"/>
          <w:vertAlign w:val="baseline"/>
          <w:rtl w:val="0"/>
        </w:rPr>
        <w:t xml:space="preserve"> </w:t>
      </w:r>
    </w:p>
    <w:p>
      <w:pPr>
        <w:ind w:right="-710"/>
        <w:rPr>
          <w:rFonts w:ascii="Arial" w:hAnsi="Arial" w:eastAsia="Arial" w:cs="Arial"/>
          <w:b w:val="0"/>
          <w:sz w:val="20"/>
          <w:szCs w:val="20"/>
          <w:vertAlign w:val="baseline"/>
        </w:rPr>
      </w:pPr>
      <w:r>
        <w:rPr>
          <w:rFonts w:ascii="Arial" w:hAnsi="Arial" w:eastAsia="Arial" w:cs="Arial"/>
          <w:b/>
          <w:sz w:val="20"/>
          <w:szCs w:val="20"/>
          <w:vertAlign w:val="baseline"/>
          <w:rtl w:val="0"/>
        </w:rPr>
        <w:t xml:space="preserve">Função/Titulação: </w:t>
      </w:r>
      <w:r>
        <w:rPr>
          <w:rFonts w:ascii="Arial" w:hAnsi="Arial" w:eastAsia="Arial" w:cs="Arial"/>
          <w:b/>
          <w:sz w:val="20"/>
          <w:szCs w:val="20"/>
          <w:rtl w:val="0"/>
        </w:rPr>
        <w:t>____</w:t>
      </w:r>
      <w:r>
        <w:rPr>
          <w:rFonts w:hint="default" w:ascii="Arial" w:hAnsi="Arial" w:eastAsia="Arial" w:cs="Arial"/>
          <w:b/>
          <w:sz w:val="20"/>
          <w:szCs w:val="20"/>
          <w:rtl w:val="0"/>
          <w:lang w:val="pt-BR"/>
        </w:rPr>
        <w:t xml:space="preserve">________________ </w:t>
      </w:r>
      <w:r>
        <w:rPr>
          <w:rFonts w:ascii="Arial" w:hAnsi="Arial" w:eastAsia="Arial" w:cs="Arial"/>
          <w:b/>
          <w:sz w:val="20"/>
          <w:szCs w:val="20"/>
          <w:vertAlign w:val="baseline"/>
          <w:rtl w:val="0"/>
        </w:rPr>
        <w:t>Cargo (em caso de gestão): _________________</w:t>
      </w:r>
    </w:p>
    <w:p>
      <w:pPr>
        <w:jc w:val="center"/>
        <w:rPr>
          <w:rFonts w:ascii="Arial" w:hAnsi="Arial" w:eastAsia="Arial" w:cs="Arial"/>
          <w:vertAlign w:val="baseline"/>
        </w:rPr>
      </w:pPr>
    </w:p>
    <w:p>
      <w:pPr>
        <w:jc w:val="center"/>
        <w:rPr>
          <w:rFonts w:ascii="Arial" w:hAnsi="Arial" w:eastAsia="Arial" w:cs="Arial"/>
          <w:b w:val="0"/>
          <w:sz w:val="20"/>
          <w:szCs w:val="20"/>
          <w:vertAlign w:val="baseline"/>
        </w:rPr>
      </w:pPr>
      <w:r>
        <w:rPr>
          <w:rFonts w:ascii="Arial" w:hAnsi="Arial" w:eastAsia="Arial" w:cs="Arial"/>
          <w:b/>
          <w:sz w:val="20"/>
          <w:szCs w:val="20"/>
          <w:vertAlign w:val="baseline"/>
          <w:rtl w:val="0"/>
        </w:rPr>
        <w:t xml:space="preserve">1. DIMENSÃO SOCIAL, ÉTICA, ATITUDES E RELAÇÕES INTERPESSOAIS </w:t>
      </w:r>
    </w:p>
    <w:tbl>
      <w:tblPr>
        <w:tblStyle w:val="21"/>
        <w:tblW w:w="9212" w:type="dxa"/>
        <w:tblInd w:w="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1"/>
        <w:gridCol w:w="1879"/>
        <w:gridCol w:w="1664"/>
        <w:gridCol w:w="25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Borders>
              <w:bottom w:val="single" w:color="000000" w:sz="4" w:space="0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Arial" w:hAnsi="Arial" w:eastAsia="Arial" w:cs="Arial"/>
                <w:b w:val="0"/>
                <w:i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i/>
                <w:sz w:val="20"/>
                <w:szCs w:val="20"/>
                <w:vertAlign w:val="baseline"/>
                <w:rtl w:val="0"/>
              </w:rPr>
              <w:t>1.1 - Relacionamento com a comunidade acadêmica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E0E0E0"/>
            <w:vAlign w:val="top"/>
          </w:tcPr>
          <w:p>
            <w:pPr>
              <w:ind w:left="-107" w:firstLine="0"/>
              <w:jc w:val="center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Insatisfatório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E0E0E0"/>
            <w:vAlign w:val="top"/>
          </w:tcPr>
          <w:p>
            <w:pPr>
              <w:keepNext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  <w:rtl w:val="0"/>
              </w:rPr>
              <w:t>Bom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E0E0E0"/>
            <w:vAlign w:val="top"/>
          </w:tcPr>
          <w:p>
            <w:pPr>
              <w:ind w:left="-107" w:firstLine="0"/>
              <w:jc w:val="center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Ótimo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Relacionamento professor/gestor</w:t>
            </w:r>
          </w:p>
        </w:tc>
        <w:tc>
          <w:tcPr>
            <w:tcBorders>
              <w:top w:val="single" w:color="000000" w:sz="4" w:space="0"/>
            </w:tcBorders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Houver três ou mais reclamações escritas quanto a este tópico</w:t>
            </w:r>
          </w:p>
        </w:tc>
        <w:tc>
          <w:tcPr>
            <w:tcBorders>
              <w:top w:val="single" w:color="000000" w:sz="4" w:space="0"/>
            </w:tcBorders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) Há  eventualmente reclamação escrita nesse tópico</w:t>
            </w:r>
          </w:p>
        </w:tc>
        <w:tc>
          <w:tcPr>
            <w:tcBorders>
              <w:top w:val="single" w:color="000000" w:sz="4" w:space="0"/>
            </w:tcBorders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Não há reclamação escrita quanto a esse relacionamento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vAlign w:val="top"/>
          </w:tcPr>
          <w:p>
            <w:pPr>
              <w:rPr>
                <w:rFonts w:ascii="Arial" w:hAnsi="Arial" w:eastAsia="Arial" w:cs="Arial"/>
                <w:b w:val="0"/>
                <w:i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Relacionamento professor/professor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) Houver três ou mais reclamações escritas quanto a este tópico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Há  eventualmente reclamação escrita nesse tópico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) Não há reclamação escrita quanto a esse relacionamento</w:t>
            </w:r>
          </w:p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rFonts w:ascii="Arial" w:hAnsi="Arial" w:eastAsia="Arial" w:cs="Arial"/>
                <w:b w:val="0"/>
                <w:i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Relacionamento professor/aluno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) Houver três ou mais reclamações escritas quanto a este tópico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Há  eventualmente reclamação escrita nesse tópico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) Não há reclamação escrita quanto a esse relacionamento</w:t>
            </w:r>
          </w:p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rFonts w:ascii="Arial" w:hAnsi="Arial" w:eastAsia="Arial" w:cs="Arial"/>
                <w:b w:val="0"/>
                <w:i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Relacionamento professor/funcionário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) Houver três ou mais reclamações escritas quanto a este tópico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Há eventualmente reclamação escrita nesse tópico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) Não há reclamação escrita quanto a esse relacionamento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0E0E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i/>
                <w:sz w:val="20"/>
                <w:szCs w:val="20"/>
                <w:vertAlign w:val="baseline"/>
                <w:rtl w:val="0"/>
              </w:rPr>
              <w:t>1.2 – Relacionamento do docente no ambiente de trabalho</w:t>
            </w:r>
          </w:p>
        </w:tc>
        <w:tc>
          <w:tcPr>
            <w:shd w:val="clear" w:color="auto" w:fill="E0E0E0"/>
            <w:vAlign w:val="center"/>
          </w:tcPr>
          <w:p>
            <w:pPr>
              <w:ind w:left="-107" w:firstLine="0"/>
              <w:jc w:val="center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Insatisfatório</w:t>
            </w:r>
          </w:p>
        </w:tc>
        <w:tc>
          <w:tcPr>
            <w:shd w:val="clear" w:color="auto" w:fill="E0E0E0"/>
            <w:vAlign w:val="center"/>
          </w:tcPr>
          <w:p>
            <w:pPr>
              <w:ind w:left="-107" w:firstLine="0"/>
              <w:jc w:val="center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Bom</w:t>
            </w:r>
          </w:p>
        </w:tc>
        <w:tc>
          <w:tcPr>
            <w:shd w:val="clear" w:color="auto" w:fill="E0E0E0"/>
            <w:vAlign w:val="center"/>
          </w:tcPr>
          <w:p>
            <w:pPr>
              <w:ind w:left="-107" w:firstLine="0"/>
              <w:jc w:val="center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Ótimo</w:t>
            </w:r>
          </w:p>
          <w:p>
            <w:pPr>
              <w:ind w:left="-107" w:firstLine="0"/>
              <w:jc w:val="center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Clima de trabalho propiciado pelo docente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) Não respeitoso e não possui objetivos acadêmicos institucionais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Respeitoso e eventualmente possui objetivos acadêmicos institucionais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Respeitoso e possui objetivos acadêmicos institucionais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Atitude do docente diante das críticas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</w:t>
            </w:r>
            <w:r>
              <w:rPr>
                <w:rFonts w:hint="default" w:ascii="Arial" w:hAnsi="Arial" w:eastAsia="Arial" w:cs="Arial"/>
                <w:sz w:val="20"/>
                <w:szCs w:val="20"/>
                <w:vertAlign w:val="baseline"/>
                <w:rtl w:val="0"/>
                <w:lang w:val="pt-BR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 ) Não é receptivo às criticas.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) Ouve as críticas, mas não repensa as suas ações.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) Aceita as críticas e repensa as suas ações.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Na realização de atividades coletivas 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Não se integra às atividades.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) Integra-se e envolve-se parcialmente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) Integra-se e envolve-se totalmente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Quanto à conduta ética profissional, o professor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Não apresenta conduta ética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</w:t>
            </w:r>
            <w:r>
              <w:rPr>
                <w:rFonts w:hint="default" w:ascii="Arial" w:hAnsi="Arial" w:eastAsia="Arial" w:cs="Arial"/>
                <w:sz w:val="20"/>
                <w:szCs w:val="20"/>
                <w:vertAlign w:val="baseline"/>
                <w:rtl w:val="0"/>
                <w:lang w:val="pt-BR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) Eventualmente não se porta com conduta ética.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) Porta-se com dignidade, decoro, zelo, eficácia, honestidade e princípios morais.</w:t>
            </w:r>
          </w:p>
        </w:tc>
      </w:tr>
    </w:tbl>
    <w:p>
      <w:pPr>
        <w:jc w:val="center"/>
        <w:rPr>
          <w:rFonts w:ascii="Arial" w:hAnsi="Arial" w:eastAsia="Arial" w:cs="Arial"/>
          <w:vertAlign w:val="baseline"/>
        </w:rPr>
      </w:pPr>
    </w:p>
    <w:p>
      <w:pPr>
        <w:jc w:val="center"/>
        <w:rPr>
          <w:rFonts w:ascii="Arial" w:hAnsi="Arial" w:eastAsia="Arial" w:cs="Arial"/>
          <w:vertAlign w:val="baseline"/>
        </w:rPr>
      </w:pPr>
    </w:p>
    <w:p>
      <w:pPr>
        <w:jc w:val="center"/>
        <w:rPr>
          <w:rFonts w:ascii="Arial" w:hAnsi="Arial" w:eastAsia="Arial" w:cs="Arial"/>
          <w:vertAlign w:val="baseline"/>
        </w:rPr>
      </w:pPr>
    </w:p>
    <w:p>
      <w:pPr>
        <w:ind w:left="-107" w:firstLine="0"/>
        <w:jc w:val="center"/>
        <w:rPr>
          <w:rFonts w:ascii="Arial" w:hAnsi="Arial" w:eastAsia="Arial" w:cs="Arial"/>
          <w:b w:val="0"/>
          <w:sz w:val="20"/>
          <w:szCs w:val="20"/>
          <w:vertAlign w:val="baseline"/>
        </w:rPr>
      </w:pPr>
      <w:r>
        <w:rPr>
          <w:rFonts w:ascii="Arial" w:hAnsi="Arial" w:eastAsia="Arial" w:cs="Arial"/>
          <w:b/>
          <w:sz w:val="20"/>
          <w:szCs w:val="20"/>
          <w:vertAlign w:val="baseline"/>
          <w:rtl w:val="0"/>
        </w:rPr>
        <w:t>2. ATENDIMENTO AS NORMAS DISCIPLINARES DA INSTITUIÇÃO</w:t>
      </w:r>
    </w:p>
    <w:p>
      <w:pPr>
        <w:ind w:left="-107" w:firstLine="0"/>
        <w:jc w:val="center"/>
        <w:rPr>
          <w:rFonts w:ascii="Arial" w:hAnsi="Arial" w:eastAsia="Arial" w:cs="Arial"/>
          <w:b w:val="0"/>
          <w:sz w:val="20"/>
          <w:szCs w:val="20"/>
          <w:vertAlign w:val="baseline"/>
        </w:rPr>
      </w:pPr>
    </w:p>
    <w:tbl>
      <w:tblPr>
        <w:tblStyle w:val="22"/>
        <w:tblW w:w="9561" w:type="dxa"/>
        <w:tblInd w:w="-4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9"/>
        <w:gridCol w:w="2142"/>
        <w:gridCol w:w="1761"/>
        <w:gridCol w:w="20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bottom w:val="single" w:color="000000" w:sz="4" w:space="0"/>
            </w:tcBorders>
            <w:shd w:val="clear" w:color="auto" w:fill="E0E0E0"/>
            <w:vAlign w:val="top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i/>
                <w:sz w:val="20"/>
                <w:szCs w:val="20"/>
                <w:vertAlign w:val="baseline"/>
                <w:rtl w:val="0"/>
              </w:rPr>
              <w:t>2.1 Cumprimento e atendimento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E0E0E0"/>
            <w:vAlign w:val="top"/>
          </w:tcPr>
          <w:p>
            <w:pPr>
              <w:ind w:left="-107" w:firstLine="0"/>
              <w:jc w:val="center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Insatisfatório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E0E0E0"/>
            <w:vAlign w:val="top"/>
          </w:tcPr>
          <w:p>
            <w:pPr>
              <w:ind w:left="-107" w:firstLine="0"/>
              <w:jc w:val="center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Bom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E0E0E0"/>
            <w:vAlign w:val="top"/>
          </w:tcPr>
          <w:p>
            <w:pPr>
              <w:ind w:left="-107" w:firstLine="0"/>
              <w:jc w:val="center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Ótimo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Horários de início e término das atividades</w:t>
            </w:r>
          </w:p>
        </w:tc>
        <w:tc>
          <w:tcPr>
            <w:tcBorders>
              <w:top w:val="single" w:color="000000" w:sz="4" w:space="0"/>
            </w:tcBorders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  Constantemente descumpre os horários.</w:t>
            </w:r>
          </w:p>
        </w:tc>
        <w:tc>
          <w:tcPr>
            <w:tcBorders>
              <w:top w:val="single" w:color="000000" w:sz="4" w:space="0"/>
            </w:tcBorders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Eventualmente não é pontual.</w:t>
            </w:r>
          </w:p>
        </w:tc>
        <w:tc>
          <w:tcPr>
            <w:tcBorders>
              <w:top w:val="single" w:color="000000" w:sz="4" w:space="0"/>
            </w:tcBorders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É rigoroso e pontual.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Carga horária do Regime de Trabalho (20h, 30h e TIDE)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Não cumpre.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Eventualmente não cumpre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Cumpre rigorosamente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Créditos definidos na matriz curricular (Aula Teórica: PCC: Aula Prática: Aula de Campo, conforme normatização acadêmica)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Não cumpre.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Cumpre parcialmente os créditos.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Cumpre todos os créditos estabelecidos para a disciplina.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Decisões e resoluções dos colegiados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Não acata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Acata parcialmente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Acata totalmente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Entrega dos diários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Freqüentemente entrega muito além do prazo estabelecido.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Eventualmente entrega fora do prazo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Entrega no prazo estabelecido pelo departamento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Entrega do plano de ensino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Freqüentemente entrega muito além do prazo estabelecido.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Eventualmente entrega após o prazo estabelecido pelo departamento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Entrega no prazo estabelecido pelo departamento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As normas acadêmicas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Raramente cumpre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Eventualmente não cumpre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Cumpre rigorosamente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As reuniões (administrativas e pedagógicas) e atividades do departamento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Raramente comparece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Eventualmente não comparece</w:t>
            </w:r>
          </w:p>
        </w:tc>
        <w:tc>
          <w:tcPr>
            <w:vAlign w:val="top"/>
          </w:tcPr>
          <w:p>
            <w:pPr>
              <w:ind w:left="-10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Comparece e participa ativamente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0E0E0"/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i/>
                <w:sz w:val="20"/>
                <w:szCs w:val="20"/>
                <w:vertAlign w:val="baseline"/>
                <w:rtl w:val="0"/>
              </w:rPr>
              <w:t>2.2 – Assiduidade</w:t>
            </w:r>
          </w:p>
        </w:tc>
        <w:tc>
          <w:tcPr>
            <w:shd w:val="clear" w:color="auto" w:fill="E0E0E0"/>
            <w:vAlign w:val="top"/>
          </w:tcPr>
          <w:p>
            <w:pPr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Insatisfatório</w:t>
            </w:r>
          </w:p>
        </w:tc>
        <w:tc>
          <w:tcPr>
            <w:shd w:val="clear" w:color="auto" w:fill="E0E0E0"/>
            <w:vAlign w:val="top"/>
          </w:tcPr>
          <w:p>
            <w:pPr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Bom</w:t>
            </w:r>
          </w:p>
        </w:tc>
        <w:tc>
          <w:tcPr>
            <w:shd w:val="clear" w:color="auto" w:fill="E0E0E0"/>
            <w:vAlign w:val="top"/>
          </w:tcPr>
          <w:p>
            <w:pPr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Ótimo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Faltas no período avaliado</w:t>
            </w:r>
          </w:p>
        </w:tc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Mais de dez faltas não justificadas</w:t>
            </w:r>
          </w:p>
        </w:tc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Até 10 faltas não justificadas</w:t>
            </w:r>
          </w:p>
        </w:tc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Não possui faltas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Reposição de aulas</w:t>
            </w:r>
          </w:p>
        </w:tc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Falta e Não repõe aulas</w:t>
            </w:r>
          </w:p>
        </w:tc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Falta e repões parte das aulas</w:t>
            </w:r>
          </w:p>
        </w:tc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Falta e repõe todas as aulas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0E0E0"/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i/>
                <w:sz w:val="20"/>
                <w:szCs w:val="20"/>
                <w:vertAlign w:val="baseline"/>
                <w:rtl w:val="0"/>
              </w:rPr>
              <w:t>2.3 – Pontualidade na entrega e divulgação das notas</w:t>
            </w:r>
          </w:p>
        </w:tc>
        <w:tc>
          <w:tcPr>
            <w:shd w:val="clear" w:color="auto" w:fill="E0E0E0"/>
            <w:vAlign w:val="top"/>
          </w:tcPr>
          <w:p>
            <w:pPr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Insatisfatório</w:t>
            </w:r>
          </w:p>
        </w:tc>
        <w:tc>
          <w:tcPr>
            <w:shd w:val="clear" w:color="auto" w:fill="E0E0E0"/>
            <w:vAlign w:val="top"/>
          </w:tcPr>
          <w:p>
            <w:pPr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Bom</w:t>
            </w:r>
          </w:p>
        </w:tc>
        <w:tc>
          <w:tcPr>
            <w:shd w:val="clear" w:color="auto" w:fill="E0E0E0"/>
            <w:vAlign w:val="top"/>
          </w:tcPr>
          <w:p>
            <w:pPr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Ótimo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Entrega e divulgação de notas de avaliações</w:t>
            </w:r>
          </w:p>
        </w:tc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Não retorna as avaliações em tempo hábil para correções e retomada de conteúdos ou retém o instrumento de avaliação informando apenas a nota</w:t>
            </w:r>
          </w:p>
        </w:tc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Eventualmente retorna para os alunos sem tempo hábil para proceder correções e retomar conteúdos, quando necessário</w:t>
            </w:r>
          </w:p>
        </w:tc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Retorna para os alunos com tempo hábil para proceder correções e retomar conteúdos, quando necessário</w:t>
            </w:r>
          </w:p>
        </w:tc>
      </w:tr>
    </w:tbl>
    <w:p>
      <w:pPr>
        <w:jc w:val="center"/>
        <w:rPr>
          <w:rFonts w:ascii="Arial" w:hAnsi="Arial" w:eastAsia="Arial" w:cs="Arial"/>
          <w:vertAlign w:val="baseline"/>
        </w:rPr>
      </w:pPr>
    </w:p>
    <w:p>
      <w:pPr>
        <w:jc w:val="center"/>
        <w:rPr>
          <w:rFonts w:ascii="Arial" w:hAnsi="Arial" w:eastAsia="Arial" w:cs="Arial"/>
          <w:b w:val="0"/>
          <w:smallCaps w:val="0"/>
          <w:sz w:val="20"/>
          <w:szCs w:val="20"/>
          <w:vertAlign w:val="baseline"/>
        </w:rPr>
      </w:pPr>
      <w:r>
        <w:rPr>
          <w:rFonts w:ascii="Arial" w:hAnsi="Arial" w:eastAsia="Arial" w:cs="Arial"/>
          <w:b/>
          <w:smallCaps/>
          <w:sz w:val="20"/>
          <w:szCs w:val="20"/>
          <w:vertAlign w:val="baseline"/>
          <w:rtl w:val="0"/>
        </w:rPr>
        <w:t>3. CAPACIDADE DE INICIATIVA</w:t>
      </w:r>
    </w:p>
    <w:p>
      <w:pPr>
        <w:rPr>
          <w:rFonts w:ascii="Arial" w:hAnsi="Arial" w:eastAsia="Arial" w:cs="Arial"/>
          <w:b w:val="0"/>
          <w:sz w:val="10"/>
          <w:szCs w:val="10"/>
          <w:vertAlign w:val="baseline"/>
        </w:rPr>
      </w:pPr>
    </w:p>
    <w:tbl>
      <w:tblPr>
        <w:tblStyle w:val="23"/>
        <w:tblW w:w="9596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2308"/>
        <w:gridCol w:w="2475"/>
        <w:gridCol w:w="2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bottom w:val="single" w:color="000000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Variável – Capacidade de Iniciativa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Insatisfatório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Bom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Ótimo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Interesse em buscar soluções frente a situações problemáticas</w:t>
            </w:r>
          </w:p>
        </w:tc>
        <w:tc>
          <w:tcPr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) Não comunica os problemas existentes, não cria soluções e não busca resolvê-los.</w:t>
            </w:r>
          </w:p>
        </w:tc>
        <w:tc>
          <w:tcPr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) Comunica os problemas à chefia imediata (departamento, colegiados, órgãos superiores) e aguarda solução.</w:t>
            </w:r>
          </w:p>
        </w:tc>
        <w:tc>
          <w:tcPr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) O docente procura resolver e/ou comunica os problemas existentes à chefia imediata (departamento, colegiados, órgãos superiores) e aponta sugestões para resolvê-los.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Proposições de atividades inovadoras no ensino, pesquisa, extensão e gestão.</w:t>
            </w:r>
          </w:p>
        </w:tc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O docente nunca propõe nem desenvolve ações inovadoras.</w:t>
            </w:r>
          </w:p>
        </w:tc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) O docente apenas propõe ações inovadoras, mas não as desenvolve.</w:t>
            </w:r>
          </w:p>
        </w:tc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) O docente sempre apresenta e desenvolve ações inovadoras que colaboram para a melhoria das atividades docentes.</w:t>
            </w:r>
          </w:p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</w:tbl>
    <w:p>
      <w:pPr>
        <w:jc w:val="center"/>
        <w:rPr>
          <w:rFonts w:ascii="Arial" w:hAnsi="Arial" w:eastAsia="Arial" w:cs="Arial"/>
          <w:b w:val="0"/>
          <w:smallCaps w:val="0"/>
          <w:sz w:val="10"/>
          <w:szCs w:val="10"/>
          <w:vertAlign w:val="baseline"/>
        </w:rPr>
      </w:pPr>
    </w:p>
    <w:p>
      <w:pPr>
        <w:jc w:val="center"/>
        <w:rPr>
          <w:rFonts w:ascii="Arial" w:hAnsi="Arial" w:eastAsia="Arial" w:cs="Arial"/>
          <w:b w:val="0"/>
          <w:smallCaps w:val="0"/>
          <w:sz w:val="20"/>
          <w:szCs w:val="20"/>
          <w:vertAlign w:val="baseline"/>
        </w:rPr>
      </w:pPr>
      <w:r>
        <w:rPr>
          <w:rFonts w:ascii="Arial" w:hAnsi="Arial" w:eastAsia="Arial" w:cs="Arial"/>
          <w:b/>
          <w:smallCaps/>
          <w:sz w:val="20"/>
          <w:szCs w:val="20"/>
          <w:vertAlign w:val="baseline"/>
          <w:rtl w:val="0"/>
        </w:rPr>
        <w:t>4. DESENVOLVIMENTO DO ENSINO E DA APRENDIZAGEM</w:t>
      </w:r>
    </w:p>
    <w:p>
      <w:pPr>
        <w:ind w:left="-107" w:firstLine="0"/>
        <w:jc w:val="center"/>
        <w:rPr>
          <w:rFonts w:ascii="Arial" w:hAnsi="Arial" w:eastAsia="Arial" w:cs="Arial"/>
          <w:b w:val="0"/>
          <w:sz w:val="10"/>
          <w:szCs w:val="10"/>
          <w:vertAlign w:val="baseline"/>
        </w:rPr>
      </w:pPr>
    </w:p>
    <w:tbl>
      <w:tblPr>
        <w:tblStyle w:val="24"/>
        <w:tblW w:w="9610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2343"/>
        <w:gridCol w:w="2482"/>
        <w:gridCol w:w="2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Planejamento das aulas de acordo com o Projeto de curso</w:t>
            </w:r>
          </w:p>
        </w:tc>
        <w:tc>
          <w:tcPr>
            <w:vAlign w:val="top"/>
          </w:tcPr>
          <w:p>
            <w:pPr>
              <w:ind w:left="-54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 ) Não conhece nem procura conhecer o projeto do curso.</w:t>
            </w:r>
          </w:p>
        </w:tc>
        <w:tc>
          <w:tcPr>
            <w:vAlign w:val="top"/>
          </w:tcPr>
          <w:p>
            <w:pPr>
              <w:ind w:left="-54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) Procura conhecer o projeto do curso, mas não leva em consideração os princípios teóricos e metodológicos no planejamento das aulas.</w:t>
            </w:r>
          </w:p>
        </w:tc>
        <w:tc>
          <w:tcPr>
            <w:vAlign w:val="top"/>
          </w:tcPr>
          <w:p>
            <w:pPr>
              <w:ind w:left="-54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 ) Conhece o projeto pedagógico do curso, a ementa e planeja suas aulas de acordo com os princípios teóricos e metodológicos do PPP.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Plano de ensino</w:t>
            </w:r>
          </w:p>
        </w:tc>
        <w:tc>
          <w:tcPr>
            <w:vAlign w:val="top"/>
          </w:tcPr>
          <w:p>
            <w:pPr>
              <w:ind w:left="-54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 ) Não encaminha o planejamento ao departamento nem discute com os alunos.</w:t>
            </w:r>
          </w:p>
        </w:tc>
        <w:tc>
          <w:tcPr>
            <w:vAlign w:val="top"/>
          </w:tcPr>
          <w:p>
            <w:pPr>
              <w:ind w:left="-54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) Apenas encaminha ao departamento e não discute com os alunos.</w:t>
            </w:r>
          </w:p>
        </w:tc>
        <w:tc>
          <w:tcPr>
            <w:vAlign w:val="top"/>
          </w:tcPr>
          <w:p>
            <w:pPr>
              <w:ind w:left="-54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 ) Encaminha ao departamento o planejamento do semestre e discute com os alunos no início do período letivo.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Relação Ementa/Conteú-do </w:t>
            </w:r>
          </w:p>
        </w:tc>
        <w:tc>
          <w:tcPr>
            <w:vAlign w:val="top"/>
          </w:tcPr>
          <w:p>
            <w:pPr>
              <w:ind w:left="-54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 ) Não desenvolve os conteúdos em conformidade com a ementa.</w:t>
            </w:r>
          </w:p>
        </w:tc>
        <w:tc>
          <w:tcPr>
            <w:vAlign w:val="top"/>
          </w:tcPr>
          <w:p>
            <w:pPr>
              <w:ind w:left="-54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 ) Desenvolve os conteúdos da ementa</w:t>
            </w:r>
          </w:p>
        </w:tc>
        <w:tc>
          <w:tcPr>
            <w:vAlign w:val="top"/>
          </w:tcPr>
          <w:p>
            <w:pPr>
              <w:ind w:left="-54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 ) Desenvolve os conteúdos da disciplina de acordo com a ementa e propõe inovações.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Sobre o cumprimento da ementa</w:t>
            </w:r>
          </w:p>
        </w:tc>
        <w:tc>
          <w:tcPr>
            <w:vAlign w:val="top"/>
          </w:tcPr>
          <w:p>
            <w:pPr>
              <w:ind w:left="-54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 ) Não cumpre a ementa</w:t>
            </w:r>
          </w:p>
        </w:tc>
        <w:tc>
          <w:tcPr>
            <w:vAlign w:val="top"/>
          </w:tcPr>
          <w:p>
            <w:pPr>
              <w:ind w:left="-54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 ) Cumpre parcialmente</w:t>
            </w:r>
          </w:p>
        </w:tc>
        <w:tc>
          <w:tcPr>
            <w:vAlign w:val="top"/>
          </w:tcPr>
          <w:p>
            <w:pPr>
              <w:ind w:left="-54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 ) Cumpre a ementa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Domínio de conteúdo</w:t>
            </w:r>
          </w:p>
        </w:tc>
        <w:tc>
          <w:tcPr>
            <w:vAlign w:val="top"/>
          </w:tcPr>
          <w:p>
            <w:pPr>
              <w:ind w:left="-54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 ) Não domina o conteúdo e há muitas reclamações dos discentes</w:t>
            </w:r>
          </w:p>
        </w:tc>
        <w:tc>
          <w:tcPr>
            <w:vAlign w:val="top"/>
          </w:tcPr>
          <w:p>
            <w:pPr>
              <w:ind w:left="-54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 ) Domina parcialmente o conteúdo.</w:t>
            </w:r>
          </w:p>
        </w:tc>
        <w:tc>
          <w:tcPr>
            <w:vAlign w:val="top"/>
          </w:tcPr>
          <w:p>
            <w:pPr>
              <w:ind w:left="-54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 ) Domina o conteúdo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Metodologia utilizada</w:t>
            </w:r>
          </w:p>
        </w:tc>
        <w:tc>
          <w:tcPr>
            <w:vAlign w:val="top"/>
          </w:tcPr>
          <w:p>
            <w:pPr>
              <w:ind w:left="-54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  ) Não diversifica a metodologia e não atinge os objetivos da disciplina</w:t>
            </w:r>
          </w:p>
        </w:tc>
        <w:tc>
          <w:tcPr>
            <w:vAlign w:val="top"/>
          </w:tcPr>
          <w:p>
            <w:pPr>
              <w:ind w:left="-54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 ) Utilização limitada de recursos metodológicos mas atinge os objetivos.</w:t>
            </w:r>
          </w:p>
        </w:tc>
        <w:tc>
          <w:tcPr>
            <w:vAlign w:val="top"/>
          </w:tcPr>
          <w:p>
            <w:pPr>
              <w:ind w:left="-54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 ) Utilização de metodologias diversificadas (técnicas e recursos didáticos, ilustração de fatos ou estudos de caso, etc.) e atinge os objetivos.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Processo de avaliação da aprendizagem dos alunos</w:t>
            </w:r>
          </w:p>
        </w:tc>
        <w:tc>
          <w:tcPr>
            <w:vAlign w:val="top"/>
          </w:tcPr>
          <w:p>
            <w:pPr>
              <w:ind w:left="-54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 (   ) Não define os critérios e instrumentos de avaliação. Aplica avaliação aleatoriamente.</w:t>
            </w:r>
          </w:p>
        </w:tc>
        <w:tc>
          <w:tcPr>
            <w:vAlign w:val="top"/>
          </w:tcPr>
          <w:p>
            <w:pPr>
              <w:ind w:left="-54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 (   ) Estabelece e aplica os critérios e instrumentos de avaliação sem discussão.</w:t>
            </w:r>
          </w:p>
        </w:tc>
        <w:tc>
          <w:tcPr>
            <w:vAlign w:val="top"/>
          </w:tcPr>
          <w:p>
            <w:pPr>
              <w:ind w:left="-54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) Define critérios e instrumentos de avaliação, apresentando e discutindo com os alunos.</w:t>
            </w:r>
          </w:p>
        </w:tc>
      </w:tr>
    </w:tbl>
    <w:p>
      <w:pPr>
        <w:rPr>
          <w:rFonts w:ascii="Arial" w:hAnsi="Arial" w:eastAsia="Arial" w:cs="Arial"/>
          <w:sz w:val="10"/>
          <w:szCs w:val="10"/>
          <w:vertAlign w:val="baseline"/>
        </w:rPr>
      </w:pPr>
    </w:p>
    <w:tbl>
      <w:tblPr>
        <w:tblStyle w:val="25"/>
        <w:tblW w:w="9610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2343"/>
        <w:gridCol w:w="2482"/>
        <w:gridCol w:w="2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Bibliografia</w:t>
            </w:r>
          </w:p>
        </w:tc>
        <w:tc>
          <w:tcPr>
            <w:vAlign w:val="top"/>
          </w:tcPr>
          <w:p>
            <w:pPr>
              <w:ind w:left="-54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) Apresenta eventualmente bibliografia.</w:t>
            </w:r>
          </w:p>
        </w:tc>
        <w:tc>
          <w:tcPr>
            <w:vAlign w:val="top"/>
          </w:tcPr>
          <w:p>
            <w:pPr>
              <w:ind w:left="-54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 ) O docente apresenta bibliografia básica e complementar.</w:t>
            </w:r>
          </w:p>
        </w:tc>
        <w:tc>
          <w:tcPr>
            <w:vAlign w:val="top"/>
          </w:tcPr>
          <w:p>
            <w:pPr>
              <w:ind w:left="-54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 ) O docente apresenta a bibliografia básica e a complementar utilizando literatura clássica e atual. Comenta sobre elas e faz indicações.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Correlação entre teoria e prática</w:t>
            </w:r>
          </w:p>
        </w:tc>
        <w:tc>
          <w:tcPr>
            <w:vAlign w:val="top"/>
          </w:tcPr>
          <w:p>
            <w:pPr>
              <w:ind w:left="-54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) O docente não desenvolve a disciplina de modo a possibilitar esta correlação.</w:t>
            </w:r>
          </w:p>
        </w:tc>
        <w:tc>
          <w:tcPr>
            <w:vAlign w:val="top"/>
          </w:tcPr>
          <w:p>
            <w:pPr>
              <w:ind w:left="-54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) O docente eventualmente desenvolve a disciplina de modo que possibilite a correlação entre teoria e prática.</w:t>
            </w:r>
          </w:p>
        </w:tc>
        <w:tc>
          <w:tcPr>
            <w:vAlign w:val="top"/>
          </w:tcPr>
          <w:p>
            <w:pPr>
              <w:ind w:left="-54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 ) O docente desenvolve a disciplina de modo a possibilitar esta correlação.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Atualização didático-pedagógico</w:t>
            </w:r>
          </w:p>
        </w:tc>
        <w:tc>
          <w:tcPr>
            <w:vAlign w:val="top"/>
          </w:tcPr>
          <w:p>
            <w:pPr>
              <w:ind w:left="-54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) O docente não participa de cursos de aperfeiçoamento ou grupos de discussões referentes ao processo de ensino e aprendizagem .</w:t>
            </w:r>
          </w:p>
        </w:tc>
        <w:tc>
          <w:tcPr>
            <w:vAlign w:val="top"/>
          </w:tcPr>
          <w:p>
            <w:pPr>
              <w:ind w:left="-54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) O docente eventualmente  participa de cursos de aperfeiçoamento ou grupos de discussões relacionados ao processo de ensino e aprendizagem</w:t>
            </w:r>
          </w:p>
        </w:tc>
        <w:tc>
          <w:tcPr>
            <w:vAlign w:val="top"/>
          </w:tcPr>
          <w:p>
            <w:pPr>
              <w:ind w:left="-54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(    ) O docente participa de cursos de aperfeiçoamento ou grupos de discussões referentes ao processo de ensino e aprendizagem</w:t>
            </w:r>
          </w:p>
          <w:p>
            <w:pPr>
              <w:ind w:left="-54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</w:tbl>
    <w:p>
      <w:pPr>
        <w:jc w:val="center"/>
        <w:rPr>
          <w:rFonts w:ascii="Arial" w:hAnsi="Arial" w:eastAsia="Arial" w:cs="Arial"/>
          <w:b w:val="0"/>
          <w:sz w:val="20"/>
          <w:szCs w:val="20"/>
          <w:vertAlign w:val="baseline"/>
        </w:rPr>
      </w:pPr>
    </w:p>
    <w:p>
      <w:pPr>
        <w:jc w:val="center"/>
        <w:rPr>
          <w:rFonts w:ascii="Arial" w:hAnsi="Arial" w:eastAsia="Arial" w:cs="Arial"/>
          <w:b w:val="0"/>
          <w:sz w:val="20"/>
          <w:szCs w:val="20"/>
          <w:vertAlign w:val="baseline"/>
        </w:rPr>
      </w:pPr>
      <w:r>
        <w:rPr>
          <w:rFonts w:ascii="Arial" w:hAnsi="Arial" w:eastAsia="Arial" w:cs="Arial"/>
          <w:b/>
          <w:sz w:val="20"/>
          <w:szCs w:val="20"/>
          <w:vertAlign w:val="baseline"/>
          <w:rtl w:val="0"/>
        </w:rPr>
        <w:t>5. ATUAÇÃO TÉCNICO-CIENTÍFICA (no interstício – últimos três anos)</w:t>
      </w:r>
    </w:p>
    <w:p>
      <w:pPr>
        <w:jc w:val="center"/>
        <w:rPr>
          <w:rFonts w:ascii="Arial" w:hAnsi="Arial" w:eastAsia="Arial" w:cs="Arial"/>
          <w:sz w:val="20"/>
          <w:szCs w:val="20"/>
          <w:vertAlign w:val="baseline"/>
        </w:rPr>
      </w:pPr>
    </w:p>
    <w:tbl>
      <w:tblPr>
        <w:tblStyle w:val="26"/>
        <w:tblW w:w="9602" w:type="dxa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0"/>
        <w:gridCol w:w="853"/>
        <w:gridCol w:w="993"/>
        <w:gridCol w:w="1559"/>
        <w:gridCol w:w="1560"/>
        <w:gridCol w:w="104"/>
        <w:gridCol w:w="23"/>
        <w:gridCol w:w="13"/>
        <w:gridCol w:w="6"/>
        <w:gridCol w:w="9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vAlign w:val="top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vAlign w:val="top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PONTOS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vAlign w:val="top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MÁXIMO</w:t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TOTAL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BFBFBF"/>
            <w:vAlign w:val="top"/>
          </w:tcPr>
          <w:p>
            <w:pPr>
              <w:tabs>
                <w:tab w:val="center" w:pos="2837"/>
              </w:tabs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5.1 PRODUÇÃO ACADÊMICA</w:t>
            </w:r>
          </w:p>
        </w:tc>
        <w:tc>
          <w:tcPr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BFBFBF"/>
            <w:vAlign w:val="top"/>
          </w:tcPr>
          <w:p>
            <w:pPr>
              <w:jc w:val="center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Autor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BFBFBF"/>
            <w:vAlign w:val="top"/>
          </w:tcPr>
          <w:p>
            <w:pPr>
              <w:jc w:val="center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BFBFBF"/>
            <w:vAlign w:val="top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5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BFBFBF"/>
            <w:vAlign w:val="top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ind w:left="97" w:right="23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Trabalhos completos e resumos expandidos em eventos.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Int.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2,0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Nac.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1,0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ind w:left="97" w:right="23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Trabalhos resumidos em eventos.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Int.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1,0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Nac.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0,5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vAlign w:val="center"/>
          </w:tcPr>
          <w:p>
            <w:pPr>
              <w:ind w:left="97" w:right="23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Artigos publicados ou aceitos para publicação em periódicos com corpo editorial e indexados (anexar o comprovante de indexação da revista).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Int.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6,0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Nac.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5,0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5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ind w:left="97" w:right="23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Livros publicados ou aceitos para publicação</w:t>
            </w:r>
          </w:p>
        </w:tc>
        <w:tc>
          <w:tcPr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5,0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ind w:right="237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Organização de livro</w:t>
            </w:r>
          </w:p>
        </w:tc>
        <w:tc>
          <w:tcPr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4,0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97" w:right="23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Capítulo de livro publicado ou aceito para publicação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3,0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ind w:left="97" w:right="237" w:firstLine="0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Patentes</w:t>
            </w:r>
          </w:p>
        </w:tc>
        <w:tc>
          <w:tcPr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5,0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vAlign w:val="center"/>
          </w:tcPr>
          <w:p>
            <w:pPr>
              <w:jc w:val="left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5.2 ORIENTAÇÕES CONCLUÍDAS OU EM ANDAMENTO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vAlign w:val="center"/>
          </w:tcPr>
          <w:p>
            <w:pPr>
              <w:jc w:val="left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Orientador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Co-orientador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ind w:right="237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Tese de doutorado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4,0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3,0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ind w:right="237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Dissertação de mestrado</w:t>
            </w:r>
          </w:p>
        </w:tc>
        <w:tc>
          <w:tcPr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3,0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2,0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ind w:right="237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Iniciação Científica</w:t>
            </w:r>
          </w:p>
        </w:tc>
        <w:tc>
          <w:tcPr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2,0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1,0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ind w:right="237"/>
              <w:rPr>
                <w:rFonts w:ascii="Arial" w:hAnsi="Arial" w:eastAsia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 xml:space="preserve">Graduação (TCC) e Monografia de Pós-graduação </w:t>
            </w:r>
            <w:r>
              <w:rPr>
                <w:rFonts w:ascii="Arial" w:hAnsi="Arial" w:eastAsia="Arial" w:cs="Arial"/>
                <w:i/>
                <w:sz w:val="20"/>
                <w:szCs w:val="20"/>
                <w:vertAlign w:val="baseline"/>
                <w:rtl w:val="0"/>
              </w:rPr>
              <w:t>Lato sensu</w:t>
            </w:r>
            <w:r>
              <w:rPr>
                <w:rFonts w:ascii="Arial" w:hAnsi="Arial" w:eastAsia="Arial" w:cs="Arial"/>
                <w:sz w:val="20"/>
                <w:szCs w:val="20"/>
                <w:vertAlign w:val="superscript"/>
                <w:rtl w:val="0"/>
              </w:rPr>
              <w:t>1</w:t>
            </w:r>
          </w:p>
        </w:tc>
        <w:tc>
          <w:tcPr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2,0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1,0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jc w:val="left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5.3 PARTICIPAÇÃO DIVERSAS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Participação em comissões de Avaliação de Trabalhos em eventos (Internacional)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2,0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Participação em comissões de Avaliação de Trabalhos em eventos (nacional)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1,0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Participação em Bancas de Teste Seletivo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1,0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Participação em Bancas de Concurso Público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2,0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Participação em Corpo Editorial (Por Revista)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1,0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jc w:val="left"/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5.4 ATIVIDADES DESENVOLVIDAS JUNTO ÀS COMUNIDADES INTERNA E EXTERNA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Palestras/Oficinas Ministradas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0,5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Mini-cursos/Cursos Ministrados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1,0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Organização de Eventos Científicos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1,5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Coordenação de Eventos Científicos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2,0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rPr>
                <w:rFonts w:ascii="Arial" w:hAnsi="Arial" w:eastAsia="Arial" w:cs="Arial"/>
                <w:b w:val="0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5.5 DESENVOLVIMENTO E PARTICIPAÇÃO EM PROJETOS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Coordenação de projetos de pesquisa/extensão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5,0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Por projeto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Coordenação de núcleo de pesquisa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2,0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Por núcleo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Líder de grupos de pesquisa cadastrados no CNPq.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2,0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Por grupo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Membro de equipe de projetos de pesquisa/extensão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2,0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Por projeto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5.6 PARTICIPAÇÃO EM GESTÃO ACADÊMICA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Ocupante de Cargo de Gestão (por mês)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0,5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Mensal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Substituição de ocupantes de cargos de gestão por período determinado não inferior a 10 dias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0,5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Por mês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Outras atividades relacionadas ao desenvolvimento administrativo - especificar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0,2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5.7 PARTICIPAÇÃO EM ATIVIDADES DIDÁTICO-PEDAGÓGICAS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Membro de Órgãos Colegiados (por semestre)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0,5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Semestral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Membro de Comissões (por comissão)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0,5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Comissão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vertAlign w:val="baseline"/>
                <w:rtl w:val="0"/>
              </w:rPr>
              <w:t>5.8 OUTRAS ATIVIDADES DOCENTES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Participação em Bancas de Mestrado ou Doutorado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2,0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Participação em Bancas de Monografia/TCC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0,5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Participação em Visitas Técnicas designado pela Instituição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0,5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Membro de Comissão em Órgão Público representando a UNEMAT (por semestre)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0,5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Participação em diretoria de associações científicas e representação de categoria.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0,5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Por semestre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Consultoria “ad hoc”, participação em comissões de avaliação de curso, pareceres em projetos, relatórios técnicos, entre outros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0,5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Por parecer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Outras atividades relacionadas ao desenvolvimento acadêmico (estudos dirigidos, grupos de estudos, ciclo de palestras)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0,25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baseline"/>
                <w:rtl w:val="0"/>
              </w:rPr>
              <w:t>Por semestre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Arial" w:hAnsi="Arial" w:eastAsia="Arial" w:cs="Arial"/>
                <w:sz w:val="20"/>
                <w:szCs w:val="20"/>
                <w:vertAlign w:val="baseline"/>
              </w:rPr>
            </w:pPr>
          </w:p>
        </w:tc>
      </w:tr>
    </w:tbl>
    <w:p>
      <w:pPr>
        <w:jc w:val="center"/>
        <w:rPr>
          <w:rFonts w:ascii="Arial" w:hAnsi="Arial" w:eastAsia="Arial" w:cs="Arial"/>
          <w:b w:val="0"/>
          <w:sz w:val="20"/>
          <w:szCs w:val="20"/>
          <w:u w:val="single"/>
          <w:vertAlign w:val="baseline"/>
        </w:rPr>
      </w:pPr>
    </w:p>
    <w:p>
      <w:pPr>
        <w:rPr>
          <w:vertAlign w:val="baseline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single" w:color="000000" w:sz="18" w:space="1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 xml:space="preserve">Resolução nº 007/2010 – </w:t>
    </w:r>
    <w:r>
      <w:rPr>
        <w:rFonts w:ascii="Arial" w:hAnsi="Arial" w:eastAsia="Arial" w:cs="Arial"/>
        <w:b/>
        <w:i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 xml:space="preserve">AD REFERENDUM DO </w:t>
    </w:r>
    <w:r>
      <w:rPr>
        <w:rFonts w:ascii="Arial" w:hAnsi="Arial" w:eastAsia="Arial" w:cs="Arial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CONSUNI</w:t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 xml:space="preserve">                                             </w: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both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ESTADO DE MATO GROSSO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-29845</wp:posOffset>
          </wp:positionH>
          <wp:positionV relativeFrom="paragraph">
            <wp:posOffset>67310</wp:posOffset>
          </wp:positionV>
          <wp:extent cx="685800" cy="62420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624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800100" cy="6858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SECRETARIA DE ESTADO DE CIÊNCIA E TECNOLOGIA</w: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UNIVERSIDADE DO ESTADO DE MATO GROSSO</w: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Arial" w:hAnsi="Arial" w:eastAsia="Arial" w:cs="Arial"/>
        <w:b w:val="0"/>
        <w:i w:val="0"/>
        <w:smallCaps w:val="0"/>
        <w:strike w:val="0"/>
        <w:color w:val="008000"/>
        <w:sz w:val="18"/>
        <w:szCs w:val="18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8000"/>
        <w:sz w:val="18"/>
        <w:szCs w:val="18"/>
        <w:u w:val="none"/>
        <w:shd w:val="clear" w:fill="auto"/>
        <w:vertAlign w:val="baseline"/>
        <w:rtl w:val="0"/>
      </w:rPr>
      <w:t>REITORIA</w: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18" w:space="1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both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312D63"/>
    <w:rsid w:val="33A12E06"/>
    <w:rsid w:val="3DD319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uppressAutoHyphens/>
      <w:spacing w:line="1" w:lineRule="atLeast"/>
      <w:ind w:leftChars="-1" w:rightChars="0" w:hangingChars="1"/>
      <w:jc w:val="both"/>
      <w:textAlignment w:val="top"/>
      <w:outlineLvl w:val="0"/>
    </w:pPr>
    <w:rPr>
      <w:rFonts w:ascii="Times New Roman" w:hAnsi="Times New Roman" w:eastAsia="Times New Roman"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qFormat/>
    <w:uiPriority w:val="0"/>
  </w:style>
  <w:style w:type="paragraph" w:customStyle="1" w:styleId="13">
    <w:name w:val="Título 1"/>
    <w:basedOn w:val="1"/>
    <w:next w:val="1"/>
    <w:uiPriority w:val="0"/>
    <w:pPr>
      <w:keepNext/>
      <w:suppressAutoHyphens/>
      <w:spacing w:line="1" w:lineRule="atLeast"/>
      <w:ind w:leftChars="-1" w:rightChars="0" w:hangingChars="1"/>
      <w:jc w:val="right"/>
      <w:textAlignment w:val="top"/>
      <w:outlineLvl w:val="0"/>
    </w:pPr>
    <w:rPr>
      <w:rFonts w:ascii="Arial" w:hAnsi="Arial" w:eastAsia="Times New Roman" w:cs="Arial"/>
      <w:w w:val="100"/>
      <w:position w:val="-1"/>
      <w:sz w:val="28"/>
      <w:vertAlign w:val="baseline"/>
      <w:cs w:val="0"/>
      <w:lang w:val="pt-BR" w:eastAsia="pt-BR" w:bidi="ar-SA"/>
    </w:rPr>
  </w:style>
  <w:style w:type="character" w:customStyle="1" w:styleId="14">
    <w:name w:val="Fonte parág. padrão"/>
    <w:qFormat/>
    <w:uiPriority w:val="0"/>
    <w:rPr>
      <w:w w:val="100"/>
      <w:position w:val="-1"/>
      <w:vertAlign w:val="baseline"/>
      <w:cs w:val="0"/>
    </w:rPr>
  </w:style>
  <w:style w:type="table" w:customStyle="1" w:styleId="15">
    <w:name w:val="Tabela normal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Título 1 Char"/>
    <w:uiPriority w:val="0"/>
    <w:rPr>
      <w:rFonts w:ascii="Arial" w:hAnsi="Arial" w:eastAsia="Times New Roman" w:cs="Arial"/>
      <w:w w:val="100"/>
      <w:position w:val="-1"/>
      <w:sz w:val="28"/>
      <w:szCs w:val="20"/>
      <w:vertAlign w:val="baseline"/>
      <w:cs w:val="0"/>
      <w:lang w:eastAsia="pt-BR"/>
    </w:rPr>
  </w:style>
  <w:style w:type="paragraph" w:customStyle="1" w:styleId="17">
    <w:name w:val="Cabeçalho"/>
    <w:basedOn w:val="1"/>
    <w:qFormat/>
    <w:uiPriority w:val="0"/>
    <w:pPr>
      <w:tabs>
        <w:tab w:val="center" w:pos="4252"/>
        <w:tab w:val="right" w:pos="8504"/>
      </w:tabs>
      <w:suppressAutoHyphens/>
      <w:spacing w:line="1" w:lineRule="atLeast"/>
      <w:ind w:leftChars="-1" w:rightChars="0" w:hangingChars="1"/>
      <w:jc w:val="both"/>
      <w:textAlignment w:val="top"/>
      <w:outlineLvl w:val="0"/>
    </w:pPr>
    <w:rPr>
      <w:rFonts w:ascii="Times New Roman" w:hAnsi="Times New Roman" w:eastAsia="Times New Roman"/>
      <w:w w:val="100"/>
      <w:position w:val="-1"/>
      <w:sz w:val="24"/>
      <w:vertAlign w:val="baseline"/>
      <w:cs w:val="0"/>
      <w:lang w:val="pt-BR" w:eastAsia="pt-BR" w:bidi="ar-SA"/>
    </w:rPr>
  </w:style>
  <w:style w:type="character" w:customStyle="1" w:styleId="18">
    <w:name w:val="Cabeçalho Char"/>
    <w:uiPriority w:val="0"/>
    <w:rPr>
      <w:rFonts w:ascii="Times New Roman" w:hAnsi="Times New Roman" w:eastAsia="Times New Roman" w:cs="Times New Roman"/>
      <w:w w:val="100"/>
      <w:position w:val="-1"/>
      <w:sz w:val="24"/>
      <w:szCs w:val="20"/>
      <w:vertAlign w:val="baseline"/>
      <w:cs w:val="0"/>
      <w:lang w:eastAsia="pt-BR"/>
    </w:rPr>
  </w:style>
  <w:style w:type="paragraph" w:customStyle="1" w:styleId="19">
    <w:name w:val="Rodapé"/>
    <w:basedOn w:val="1"/>
    <w:qFormat/>
    <w:uiPriority w:val="0"/>
    <w:pPr>
      <w:tabs>
        <w:tab w:val="center" w:pos="4252"/>
        <w:tab w:val="right" w:pos="8504"/>
      </w:tabs>
      <w:suppressAutoHyphens/>
      <w:spacing w:line="1" w:lineRule="atLeast"/>
      <w:ind w:leftChars="-1" w:rightChars="0" w:hangingChars="1"/>
      <w:jc w:val="both"/>
      <w:textAlignment w:val="top"/>
      <w:outlineLvl w:val="0"/>
    </w:pPr>
    <w:rPr>
      <w:rFonts w:ascii="Times New Roman" w:hAnsi="Times New Roman" w:eastAsia="Times New Roman"/>
      <w:w w:val="100"/>
      <w:position w:val="-1"/>
      <w:sz w:val="24"/>
      <w:vertAlign w:val="baseline"/>
      <w:cs w:val="0"/>
      <w:lang w:val="pt-BR" w:eastAsia="pt-BR" w:bidi="ar-SA"/>
    </w:rPr>
  </w:style>
  <w:style w:type="character" w:customStyle="1" w:styleId="20">
    <w:name w:val="Rodapé Char"/>
    <w:uiPriority w:val="0"/>
    <w:rPr>
      <w:rFonts w:ascii="Times New Roman" w:hAnsi="Times New Roman" w:eastAsia="Times New Roman" w:cs="Times New Roman"/>
      <w:w w:val="100"/>
      <w:position w:val="-1"/>
      <w:sz w:val="24"/>
      <w:szCs w:val="20"/>
      <w:vertAlign w:val="baseline"/>
      <w:cs w:val="0"/>
      <w:lang w:eastAsia="pt-BR"/>
    </w:rPr>
  </w:style>
  <w:style w:type="table" w:customStyle="1" w:styleId="21">
    <w:name w:val="_Style 19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_Style 20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_Style 21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_Style 22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_Style 23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_Style 24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iouk0n91Ak/bP6BVQ9FTKVBZnQ==">CgMxLjA4AHIhMVFianV3bEltZ2k3RktmZGtaUmdvdk45MmhWSUw4dUp1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2016-04-16T14:25:00Z</dcterms:created>
  <dc:creator>João Severino Filho</dc:creator>
  <cp:lastModifiedBy>Luiz Antonio</cp:lastModifiedBy>
  <dcterms:modified xsi:type="dcterms:W3CDTF">2024-04-04T20:25:36Z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E0E098CDE2454C1FB477B424DCB0363B_12</vt:lpwstr>
  </property>
</Properties>
</file>