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FA" w:rsidRDefault="00930EFA" w:rsidP="00BE3057">
      <w:pPr>
        <w:spacing w:before="240" w:after="240"/>
        <w:jc w:val="center"/>
        <w:rPr>
          <w:rFonts w:ascii="Times New Roman" w:hAnsi="Times New Roman"/>
          <w:b/>
          <w:i/>
          <w:sz w:val="20"/>
          <w:szCs w:val="20"/>
        </w:rPr>
      </w:pPr>
    </w:p>
    <w:p w:rsidR="00BE3057" w:rsidRDefault="00BE3057" w:rsidP="00BE3057">
      <w:pPr>
        <w:spacing w:before="240" w:after="240"/>
        <w:jc w:val="center"/>
        <w:rPr>
          <w:rFonts w:ascii="Times New Roman" w:hAnsi="Times New Roman"/>
          <w:b/>
          <w:i/>
          <w:sz w:val="20"/>
          <w:szCs w:val="20"/>
        </w:rPr>
      </w:pPr>
      <w:bookmarkStart w:id="0" w:name="_GoBack"/>
      <w:bookmarkEnd w:id="0"/>
      <w:r>
        <w:rPr>
          <w:rFonts w:ascii="Times New Roman" w:hAnsi="Times New Roman"/>
          <w:b/>
          <w:i/>
          <w:sz w:val="20"/>
          <w:szCs w:val="20"/>
        </w:rPr>
        <w:t>DECLARAÇÃO DE NÃO TER SOFRIDO PENALIDADE INCOMPATÍVEL COM A NOVA INVESTIDURA EM CARGO PÚBLICO</w:t>
      </w:r>
    </w:p>
    <w:p w:rsidR="00BE3057" w:rsidRDefault="00BE3057" w:rsidP="00BE3057">
      <w:pPr>
        <w:spacing w:before="240" w:after="0"/>
        <w:jc w:val="both"/>
        <w:rPr>
          <w:rFonts w:ascii="Times New Roman" w:hAnsi="Times New Roman"/>
          <w:sz w:val="24"/>
          <w:szCs w:val="24"/>
        </w:rPr>
      </w:pPr>
    </w:p>
    <w:p w:rsidR="00BE3057" w:rsidRDefault="00BE3057" w:rsidP="00BE3057">
      <w:pPr>
        <w:spacing w:after="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i/>
          <w:sz w:val="24"/>
          <w:szCs w:val="24"/>
        </w:rPr>
        <w:t xml:space="preserve">Eu________________________________________________, abaixo assinado(a), brasileiro(a) estado civil ________________ portador(a) do RG nº ______________________, inscrito(a) no CPF sob o nº________________________, </w:t>
      </w:r>
      <w:r>
        <w:rPr>
          <w:rFonts w:ascii="Times New Roman" w:hAnsi="Times New Roman"/>
          <w:b/>
          <w:i/>
          <w:sz w:val="24"/>
          <w:szCs w:val="24"/>
        </w:rPr>
        <w:t>DECLARO</w:t>
      </w:r>
      <w:r>
        <w:rPr>
          <w:rFonts w:ascii="Times New Roman" w:hAnsi="Times New Roman"/>
          <w:i/>
          <w:sz w:val="24"/>
          <w:szCs w:val="24"/>
        </w:rPr>
        <w:t xml:space="preserve"> para o fim específico de ingresso no serviço público do Estado de Mato Grosso, que não sofri em tempo algum, no exercício profissional ou de qualquer função pública, penalidade incompatível com nova investidura em cargo público.</w:t>
      </w:r>
    </w:p>
    <w:p w:rsidR="00BE3057" w:rsidRDefault="00BE3057" w:rsidP="00BE3057">
      <w:pPr>
        <w:spacing w:after="0"/>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i/>
          <w:sz w:val="24"/>
          <w:szCs w:val="24"/>
        </w:rPr>
        <w:t>DECLARO</w:t>
      </w:r>
      <w:r>
        <w:rPr>
          <w:rFonts w:ascii="Times New Roman" w:hAnsi="Times New Roman"/>
          <w:i/>
          <w:sz w:val="24"/>
          <w:szCs w:val="24"/>
        </w:rPr>
        <w:t xml:space="preserve"> ainda ter ciência de que a não veracidade das informações prestadas poderá acarretar responsabilização civil, penal e administrativa, gerando as consequências prevista na legislação vigente. </w:t>
      </w:r>
    </w:p>
    <w:p w:rsidR="00BE3057" w:rsidRDefault="00BE3057" w:rsidP="00BE3057">
      <w:pPr>
        <w:spacing w:before="240" w:after="0"/>
        <w:jc w:val="right"/>
        <w:rPr>
          <w:rFonts w:ascii="Times New Roman" w:hAnsi="Times New Roman"/>
          <w:i/>
          <w:sz w:val="24"/>
          <w:szCs w:val="24"/>
        </w:rPr>
      </w:pPr>
      <w:r>
        <w:rPr>
          <w:rFonts w:ascii="Times New Roman" w:hAnsi="Times New Roman"/>
          <w:i/>
          <w:sz w:val="24"/>
          <w:szCs w:val="24"/>
        </w:rPr>
        <w:t>cidade-UF, ______ de ___________________ de ___________.</w:t>
      </w:r>
    </w:p>
    <w:p w:rsidR="00BE3057" w:rsidRDefault="00BE3057" w:rsidP="00BE3057">
      <w:pPr>
        <w:spacing w:before="240" w:after="240"/>
        <w:jc w:val="both"/>
        <w:rPr>
          <w:rFonts w:ascii="Times New Roman" w:hAnsi="Times New Roman"/>
          <w:i/>
          <w:sz w:val="24"/>
          <w:szCs w:val="24"/>
        </w:rPr>
      </w:pPr>
      <w:r>
        <w:rPr>
          <w:rFonts w:ascii="Times New Roman" w:hAnsi="Times New Roman"/>
          <w:i/>
          <w:sz w:val="24"/>
          <w:szCs w:val="24"/>
        </w:rPr>
        <w:t xml:space="preserve"> </w:t>
      </w:r>
    </w:p>
    <w:p w:rsidR="00BE3057" w:rsidRDefault="00BE3057" w:rsidP="00BE3057">
      <w:pPr>
        <w:spacing w:before="240" w:after="0"/>
        <w:jc w:val="center"/>
        <w:rPr>
          <w:rFonts w:ascii="Times New Roman" w:hAnsi="Times New Roman"/>
          <w:i/>
          <w:sz w:val="24"/>
          <w:szCs w:val="24"/>
        </w:rPr>
      </w:pPr>
      <w:r>
        <w:rPr>
          <w:rFonts w:ascii="Times New Roman" w:hAnsi="Times New Roman"/>
          <w:i/>
          <w:sz w:val="24"/>
          <w:szCs w:val="24"/>
        </w:rPr>
        <w:t>______________________________________</w:t>
      </w:r>
    </w:p>
    <w:p w:rsidR="00BE3057" w:rsidRDefault="00BE3057" w:rsidP="00BE3057">
      <w:pPr>
        <w:spacing w:before="240" w:after="0"/>
        <w:jc w:val="center"/>
        <w:rPr>
          <w:rFonts w:ascii="Times New Roman" w:hAnsi="Times New Roman"/>
          <w:i/>
          <w:sz w:val="24"/>
          <w:szCs w:val="24"/>
        </w:rPr>
      </w:pPr>
      <w:r>
        <w:rPr>
          <w:rFonts w:ascii="Times New Roman" w:hAnsi="Times New Roman"/>
          <w:i/>
          <w:sz w:val="24"/>
          <w:szCs w:val="24"/>
        </w:rPr>
        <w:t>DECLARANTE</w:t>
      </w:r>
    </w:p>
    <w:p w:rsidR="00BE3057" w:rsidRDefault="00BE3057">
      <w:pPr>
        <w:rPr>
          <w:rFonts w:ascii="Times New Roman" w:hAnsi="Times New Roman"/>
          <w:b/>
          <w:color w:val="000000"/>
          <w:sz w:val="24"/>
          <w:szCs w:val="24"/>
          <w:highlight w:val="green"/>
        </w:rPr>
      </w:pPr>
    </w:p>
    <w:sectPr w:rsidR="00BE3057">
      <w:headerReference w:type="default" r:id="rId9"/>
      <w:footerReference w:type="default" r:id="rId10"/>
      <w:pgSz w:w="11906" w:h="16838"/>
      <w:pgMar w:top="567" w:right="1346" w:bottom="567"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63A" w:rsidRDefault="00071541">
      <w:pPr>
        <w:spacing w:after="0" w:line="240" w:lineRule="auto"/>
      </w:pPr>
      <w:r>
        <w:separator/>
      </w:r>
    </w:p>
  </w:endnote>
  <w:endnote w:type="continuationSeparator" w:id="0">
    <w:p w:rsidR="006E463A" w:rsidRDefault="0007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l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0F" w:rsidRDefault="00EA680F">
    <w:pPr>
      <w:widowControl w:val="0"/>
      <w:pBdr>
        <w:top w:val="nil"/>
        <w:left w:val="nil"/>
        <w:bottom w:val="nil"/>
        <w:right w:val="nil"/>
        <w:between w:val="nil"/>
      </w:pBdr>
      <w:spacing w:after="0"/>
      <w:rPr>
        <w:color w:val="000000"/>
      </w:rPr>
    </w:pPr>
  </w:p>
  <w:tbl>
    <w:tblPr>
      <w:tblStyle w:val="a6"/>
      <w:tblW w:w="10403" w:type="dxa"/>
      <w:tblInd w:w="-601" w:type="dxa"/>
      <w:tblBorders>
        <w:insideH w:val="single" w:sz="4" w:space="0" w:color="000000"/>
        <w:insideV w:val="single" w:sz="4" w:space="0" w:color="000000"/>
      </w:tblBorders>
      <w:tblLayout w:type="fixed"/>
      <w:tblLook w:val="0000" w:firstRow="0" w:lastRow="0" w:firstColumn="0" w:lastColumn="0" w:noHBand="0" w:noVBand="0"/>
    </w:tblPr>
    <w:tblGrid>
      <w:gridCol w:w="6017"/>
      <w:gridCol w:w="4386"/>
    </w:tblGrid>
    <w:tr w:rsidR="00EA680F">
      <w:trPr>
        <w:trHeight w:val="964"/>
      </w:trPr>
      <w:tc>
        <w:tcPr>
          <w:tcW w:w="6017" w:type="dxa"/>
        </w:tcPr>
        <w:p w:rsidR="00EA680F" w:rsidRDefault="00071541">
          <w:pPr>
            <w:pBdr>
              <w:top w:val="nil"/>
              <w:left w:val="nil"/>
              <w:bottom w:val="nil"/>
              <w:right w:val="nil"/>
              <w:between w:val="nil"/>
            </w:pBdr>
            <w:tabs>
              <w:tab w:val="center" w:pos="4252"/>
              <w:tab w:val="right" w:pos="8504"/>
            </w:tabs>
            <w:spacing w:after="0" w:line="240" w:lineRule="auto"/>
            <w:rPr>
              <w:rFonts w:ascii="Aller" w:eastAsia="Aller" w:hAnsi="Aller" w:cs="Aller"/>
              <w:b/>
              <w:color w:val="000000"/>
              <w:sz w:val="16"/>
              <w:szCs w:val="16"/>
            </w:rPr>
          </w:pPr>
          <w:r>
            <w:rPr>
              <w:rFonts w:ascii="Aller" w:eastAsia="Aller" w:hAnsi="Aller" w:cs="Aller"/>
              <w:b/>
              <w:color w:val="000000"/>
              <w:sz w:val="16"/>
              <w:szCs w:val="16"/>
            </w:rPr>
            <w:t>DIRETORIA ADMINISTRATIVA DE RECRUTAMENTO E SELEÇÃO</w:t>
          </w:r>
        </w:p>
        <w:p w:rsidR="00EA680F" w:rsidRDefault="00071541">
          <w:pPr>
            <w:pBdr>
              <w:top w:val="nil"/>
              <w:left w:val="nil"/>
              <w:bottom w:val="nil"/>
              <w:right w:val="nil"/>
              <w:between w:val="nil"/>
            </w:pBdr>
            <w:tabs>
              <w:tab w:val="center" w:pos="4252"/>
              <w:tab w:val="right" w:pos="8504"/>
            </w:tabs>
            <w:spacing w:after="0" w:line="240" w:lineRule="auto"/>
            <w:rPr>
              <w:rFonts w:ascii="Aller" w:eastAsia="Aller" w:hAnsi="Aller" w:cs="Aller"/>
              <w:color w:val="000000"/>
              <w:sz w:val="16"/>
              <w:szCs w:val="16"/>
            </w:rPr>
          </w:pPr>
          <w:r>
            <w:rPr>
              <w:rFonts w:ascii="Aller" w:eastAsia="Aller" w:hAnsi="Aller" w:cs="Aller"/>
              <w:color w:val="000000"/>
              <w:sz w:val="16"/>
              <w:szCs w:val="16"/>
            </w:rPr>
            <w:t>Av. Tancredo Neves, 1095, CEP: 78.200-000, Cáceres - MT</w:t>
          </w:r>
        </w:p>
        <w:p w:rsidR="00EA680F" w:rsidRDefault="00071541">
          <w:pPr>
            <w:pBdr>
              <w:top w:val="nil"/>
              <w:left w:val="nil"/>
              <w:bottom w:val="nil"/>
              <w:right w:val="nil"/>
              <w:between w:val="nil"/>
            </w:pBdr>
            <w:tabs>
              <w:tab w:val="center" w:pos="4252"/>
              <w:tab w:val="right" w:pos="8504"/>
            </w:tabs>
            <w:spacing w:after="0" w:line="240" w:lineRule="auto"/>
            <w:rPr>
              <w:rFonts w:ascii="Aller" w:eastAsia="Aller" w:hAnsi="Aller" w:cs="Aller"/>
              <w:color w:val="000000"/>
              <w:sz w:val="16"/>
              <w:szCs w:val="16"/>
            </w:rPr>
          </w:pPr>
          <w:r>
            <w:rPr>
              <w:rFonts w:ascii="Aller" w:eastAsia="Aller" w:hAnsi="Aller" w:cs="Aller"/>
              <w:color w:val="000000"/>
              <w:sz w:val="16"/>
              <w:szCs w:val="16"/>
            </w:rPr>
            <w:t>www.unemat.br – Email: prad.dars@unemat.br</w:t>
          </w:r>
        </w:p>
      </w:tc>
      <w:tc>
        <w:tcPr>
          <w:tcW w:w="4386" w:type="dxa"/>
        </w:tcPr>
        <w:p w:rsidR="00EA680F" w:rsidRDefault="00071541">
          <w:pPr>
            <w:pBdr>
              <w:top w:val="nil"/>
              <w:left w:val="nil"/>
              <w:bottom w:val="nil"/>
              <w:right w:val="nil"/>
              <w:between w:val="nil"/>
            </w:pBdr>
            <w:tabs>
              <w:tab w:val="center" w:pos="4252"/>
              <w:tab w:val="right" w:pos="8504"/>
            </w:tabs>
            <w:spacing w:after="0" w:line="240" w:lineRule="auto"/>
            <w:jc w:val="center"/>
            <w:rPr>
              <w:rFonts w:ascii="Aller" w:eastAsia="Aller" w:hAnsi="Aller" w:cs="Aller"/>
              <w:color w:val="000000"/>
              <w:sz w:val="16"/>
              <w:szCs w:val="16"/>
            </w:rPr>
          </w:pPr>
          <w:r>
            <w:rPr>
              <w:rFonts w:ascii="Aller" w:eastAsia="Aller" w:hAnsi="Aller" w:cs="Aller"/>
              <w:noProof/>
              <w:color w:val="000000"/>
              <w:sz w:val="16"/>
              <w:szCs w:val="16"/>
            </w:rPr>
            <w:drawing>
              <wp:inline distT="0" distB="0" distL="0" distR="0">
                <wp:extent cx="1771067" cy="684812"/>
                <wp:effectExtent l="0" t="0" r="0" b="0"/>
                <wp:docPr id="2687" name="image1.png" descr="P:\DOCUMENTOS - SETOR - DARS\DARS\Logotipo Unemat - Colorido.png"/>
                <wp:cNvGraphicFramePr/>
                <a:graphic xmlns:a="http://schemas.openxmlformats.org/drawingml/2006/main">
                  <a:graphicData uri="http://schemas.openxmlformats.org/drawingml/2006/picture">
                    <pic:pic xmlns:pic="http://schemas.openxmlformats.org/drawingml/2006/picture">
                      <pic:nvPicPr>
                        <pic:cNvPr id="0" name="image1.png" descr="P:\DOCUMENTOS - SETOR - DARS\DARS\Logotipo Unemat - Colorido.png"/>
                        <pic:cNvPicPr preferRelativeResize="0"/>
                      </pic:nvPicPr>
                      <pic:blipFill>
                        <a:blip r:embed="rId1"/>
                        <a:srcRect/>
                        <a:stretch>
                          <a:fillRect/>
                        </a:stretch>
                      </pic:blipFill>
                      <pic:spPr>
                        <a:xfrm>
                          <a:off x="0" y="0"/>
                          <a:ext cx="1771067" cy="684812"/>
                        </a:xfrm>
                        <a:prstGeom prst="rect">
                          <a:avLst/>
                        </a:prstGeom>
                        <a:ln/>
                      </pic:spPr>
                    </pic:pic>
                  </a:graphicData>
                </a:graphic>
              </wp:inline>
            </w:drawing>
          </w:r>
        </w:p>
      </w:tc>
    </w:tr>
  </w:tbl>
  <w:p w:rsidR="00EA680F" w:rsidRDefault="00EA6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63A" w:rsidRDefault="00071541">
      <w:pPr>
        <w:spacing w:after="0" w:line="240" w:lineRule="auto"/>
      </w:pPr>
      <w:r>
        <w:separator/>
      </w:r>
    </w:p>
  </w:footnote>
  <w:footnote w:type="continuationSeparator" w:id="0">
    <w:p w:rsidR="006E463A" w:rsidRDefault="00071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80F" w:rsidRDefault="00EA680F">
    <w:pPr>
      <w:pBdr>
        <w:top w:val="nil"/>
        <w:left w:val="nil"/>
        <w:bottom w:val="nil"/>
        <w:right w:val="nil"/>
        <w:between w:val="nil"/>
      </w:pBdr>
      <w:tabs>
        <w:tab w:val="center" w:pos="4252"/>
        <w:tab w:val="right" w:pos="8504"/>
      </w:tabs>
      <w:spacing w:after="0" w:line="240" w:lineRule="auto"/>
      <w:rPr>
        <w:color w:val="000000"/>
      </w:rPr>
    </w:pPr>
  </w:p>
  <w:tbl>
    <w:tblPr>
      <w:tblStyle w:val="a5"/>
      <w:tblW w:w="9810" w:type="dxa"/>
      <w:tblInd w:w="-601" w:type="dxa"/>
      <w:tblLayout w:type="fixed"/>
      <w:tblLook w:val="0000" w:firstRow="0" w:lastRow="0" w:firstColumn="0" w:lastColumn="0" w:noHBand="0" w:noVBand="0"/>
    </w:tblPr>
    <w:tblGrid>
      <w:gridCol w:w="1555"/>
      <w:gridCol w:w="6838"/>
      <w:gridCol w:w="1417"/>
    </w:tblGrid>
    <w:tr w:rsidR="00EA680F">
      <w:tc>
        <w:tcPr>
          <w:tcW w:w="1555" w:type="dxa"/>
        </w:tcPr>
        <w:p w:rsidR="00EA680F" w:rsidRDefault="00071541">
          <w:pPr>
            <w:pBdr>
              <w:top w:val="nil"/>
              <w:left w:val="nil"/>
              <w:bottom w:val="nil"/>
              <w:right w:val="nil"/>
              <w:between w:val="nil"/>
            </w:pBdr>
            <w:tabs>
              <w:tab w:val="center" w:pos="4252"/>
              <w:tab w:val="right" w:pos="8504"/>
            </w:tabs>
            <w:spacing w:after="0" w:line="240" w:lineRule="auto"/>
            <w:rPr>
              <w:color w:val="000000"/>
            </w:rPr>
          </w:pPr>
          <w:r>
            <w:rPr>
              <w:noProof/>
              <w:color w:val="000000"/>
            </w:rPr>
            <w:drawing>
              <wp:inline distT="0" distB="0" distL="0" distR="0">
                <wp:extent cx="809625" cy="685800"/>
                <wp:effectExtent l="0" t="0" r="0" b="0"/>
                <wp:docPr id="268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09625" cy="685800"/>
                        </a:xfrm>
                        <a:prstGeom prst="rect">
                          <a:avLst/>
                        </a:prstGeom>
                        <a:ln/>
                      </pic:spPr>
                    </pic:pic>
                  </a:graphicData>
                </a:graphic>
              </wp:inline>
            </w:drawing>
          </w:r>
        </w:p>
      </w:tc>
      <w:tc>
        <w:tcPr>
          <w:tcW w:w="6838" w:type="dxa"/>
        </w:tcPr>
        <w:p w:rsidR="00EA680F" w:rsidRDefault="00071541">
          <w:pPr>
            <w:pBdr>
              <w:top w:val="nil"/>
              <w:left w:val="nil"/>
              <w:bottom w:val="nil"/>
              <w:right w:val="nil"/>
              <w:between w:val="nil"/>
            </w:pBdr>
            <w:tabs>
              <w:tab w:val="center" w:pos="4252"/>
              <w:tab w:val="right" w:pos="8504"/>
            </w:tabs>
            <w:spacing w:after="0" w:line="240" w:lineRule="auto"/>
            <w:jc w:val="center"/>
            <w:rPr>
              <w:rFonts w:ascii="Aller" w:eastAsia="Aller" w:hAnsi="Aller" w:cs="Aller"/>
              <w:color w:val="000000"/>
              <w:sz w:val="20"/>
              <w:szCs w:val="20"/>
            </w:rPr>
          </w:pPr>
          <w:r>
            <w:rPr>
              <w:rFonts w:ascii="Aller" w:eastAsia="Aller" w:hAnsi="Aller" w:cs="Aller"/>
              <w:color w:val="000000"/>
              <w:sz w:val="20"/>
              <w:szCs w:val="20"/>
            </w:rPr>
            <w:t>GOVERNO DO ESTADO DE MATO GROSSO</w:t>
          </w:r>
        </w:p>
        <w:p w:rsidR="00EA680F" w:rsidRDefault="00071541">
          <w:pPr>
            <w:pBdr>
              <w:top w:val="nil"/>
              <w:left w:val="nil"/>
              <w:bottom w:val="nil"/>
              <w:right w:val="nil"/>
              <w:between w:val="nil"/>
            </w:pBdr>
            <w:tabs>
              <w:tab w:val="center" w:pos="4252"/>
              <w:tab w:val="right" w:pos="8504"/>
            </w:tabs>
            <w:spacing w:after="0" w:line="240" w:lineRule="auto"/>
            <w:jc w:val="center"/>
            <w:rPr>
              <w:rFonts w:ascii="Aller" w:eastAsia="Aller" w:hAnsi="Aller" w:cs="Aller"/>
              <w:color w:val="000000"/>
              <w:sz w:val="20"/>
              <w:szCs w:val="20"/>
            </w:rPr>
          </w:pPr>
          <w:r>
            <w:rPr>
              <w:rFonts w:ascii="Aller" w:eastAsia="Aller" w:hAnsi="Aller" w:cs="Aller"/>
              <w:color w:val="000000"/>
              <w:sz w:val="20"/>
              <w:szCs w:val="20"/>
            </w:rPr>
            <w:t>SECRETARIA DE ESTADO DE CIÊNCIA E TECNOLOGIA</w:t>
          </w:r>
        </w:p>
        <w:p w:rsidR="00EA680F" w:rsidRDefault="00071541">
          <w:pPr>
            <w:pBdr>
              <w:top w:val="nil"/>
              <w:left w:val="nil"/>
              <w:bottom w:val="nil"/>
              <w:right w:val="nil"/>
              <w:between w:val="nil"/>
            </w:pBdr>
            <w:tabs>
              <w:tab w:val="center" w:pos="4252"/>
              <w:tab w:val="right" w:pos="8504"/>
            </w:tabs>
            <w:spacing w:after="0" w:line="240" w:lineRule="auto"/>
            <w:jc w:val="center"/>
            <w:rPr>
              <w:rFonts w:ascii="Aller" w:eastAsia="Aller" w:hAnsi="Aller" w:cs="Aller"/>
              <w:color w:val="000000"/>
              <w:sz w:val="20"/>
              <w:szCs w:val="20"/>
            </w:rPr>
          </w:pPr>
          <w:r>
            <w:rPr>
              <w:rFonts w:ascii="Aller" w:eastAsia="Aller" w:hAnsi="Aller" w:cs="Aller"/>
              <w:color w:val="000000"/>
              <w:sz w:val="20"/>
              <w:szCs w:val="20"/>
            </w:rPr>
            <w:t>UNIVERSIDADE DO ESTADO DE MATO GROSSO</w:t>
          </w:r>
        </w:p>
        <w:p w:rsidR="00EA680F" w:rsidRDefault="00071541">
          <w:pPr>
            <w:pBdr>
              <w:top w:val="nil"/>
              <w:left w:val="nil"/>
              <w:bottom w:val="nil"/>
              <w:right w:val="nil"/>
              <w:between w:val="nil"/>
            </w:pBdr>
            <w:tabs>
              <w:tab w:val="center" w:pos="4252"/>
              <w:tab w:val="right" w:pos="8504"/>
            </w:tabs>
            <w:spacing w:after="0" w:line="240" w:lineRule="auto"/>
            <w:jc w:val="center"/>
            <w:rPr>
              <w:b/>
              <w:color w:val="000000"/>
            </w:rPr>
          </w:pPr>
          <w:r>
            <w:rPr>
              <w:rFonts w:ascii="Aller" w:eastAsia="Aller" w:hAnsi="Aller" w:cs="Aller"/>
              <w:b/>
              <w:color w:val="000000"/>
            </w:rPr>
            <w:t>PRÓ-REITORIA DE ADMINISTRAÇÃO</w:t>
          </w:r>
        </w:p>
      </w:tc>
      <w:tc>
        <w:tcPr>
          <w:tcW w:w="1417" w:type="dxa"/>
        </w:tcPr>
        <w:p w:rsidR="00EA680F" w:rsidRDefault="00071541">
          <w:pPr>
            <w:pBdr>
              <w:top w:val="nil"/>
              <w:left w:val="nil"/>
              <w:bottom w:val="nil"/>
              <w:right w:val="nil"/>
              <w:between w:val="nil"/>
            </w:pBdr>
            <w:tabs>
              <w:tab w:val="center" w:pos="4252"/>
              <w:tab w:val="right" w:pos="8504"/>
            </w:tabs>
            <w:spacing w:after="0" w:line="240" w:lineRule="auto"/>
            <w:jc w:val="right"/>
            <w:rPr>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215900</wp:posOffset>
                    </wp:positionH>
                    <wp:positionV relativeFrom="paragraph">
                      <wp:posOffset>673100</wp:posOffset>
                    </wp:positionV>
                    <wp:extent cx="1249680" cy="483235"/>
                    <wp:effectExtent l="0" t="0" r="0" b="0"/>
                    <wp:wrapNone/>
                    <wp:docPr id="2676" name=""/>
                    <wp:cNvGraphicFramePr/>
                    <a:graphic xmlns:a="http://schemas.openxmlformats.org/drawingml/2006/main">
                      <a:graphicData uri="http://schemas.microsoft.com/office/word/2010/wordprocessingShape">
                        <wps:wsp>
                          <wps:cNvSpPr/>
                          <wps:spPr>
                            <a:xfrm>
                              <a:off x="4730685" y="3547908"/>
                              <a:ext cx="1230630" cy="464185"/>
                            </a:xfrm>
                            <a:prstGeom prst="rect">
                              <a:avLst/>
                            </a:prstGeom>
                            <a:solidFill>
                              <a:schemeClr val="lt1"/>
                            </a:solidFill>
                            <a:ln>
                              <a:noFill/>
                            </a:ln>
                          </wps:spPr>
                          <wps:txbx>
                            <w:txbxContent>
                              <w:p w:rsidR="00EA680F" w:rsidRDefault="00EA680F">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wp:posOffset>
                    </wp:positionH>
                    <wp:positionV relativeFrom="paragraph">
                      <wp:posOffset>673100</wp:posOffset>
                    </wp:positionV>
                    <wp:extent cx="1249680" cy="483235"/>
                    <wp:effectExtent b="0" l="0" r="0" t="0"/>
                    <wp:wrapNone/>
                    <wp:docPr id="2676"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1249680" cy="48323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3178</wp:posOffset>
                </wp:positionH>
                <wp:positionV relativeFrom="paragraph">
                  <wp:posOffset>635</wp:posOffset>
                </wp:positionV>
                <wp:extent cx="694800" cy="741600"/>
                <wp:effectExtent l="0" t="0" r="0" b="0"/>
                <wp:wrapNone/>
                <wp:docPr id="2678" name="image9.png" descr="Descrição: Brasão unemat.png"/>
                <wp:cNvGraphicFramePr/>
                <a:graphic xmlns:a="http://schemas.openxmlformats.org/drawingml/2006/main">
                  <a:graphicData uri="http://schemas.openxmlformats.org/drawingml/2006/picture">
                    <pic:pic xmlns:pic="http://schemas.openxmlformats.org/drawingml/2006/picture">
                      <pic:nvPicPr>
                        <pic:cNvPr id="0" name="image9.png" descr="Descrição: Brasão unemat.png"/>
                        <pic:cNvPicPr preferRelativeResize="0"/>
                      </pic:nvPicPr>
                      <pic:blipFill>
                        <a:blip r:embed="rId3"/>
                        <a:srcRect/>
                        <a:stretch>
                          <a:fillRect/>
                        </a:stretch>
                      </pic:blipFill>
                      <pic:spPr>
                        <a:xfrm>
                          <a:off x="0" y="0"/>
                          <a:ext cx="694800" cy="741600"/>
                        </a:xfrm>
                        <a:prstGeom prst="rect">
                          <a:avLst/>
                        </a:prstGeom>
                        <a:ln/>
                      </pic:spPr>
                    </pic:pic>
                  </a:graphicData>
                </a:graphic>
              </wp:anchor>
            </w:drawing>
          </w:r>
        </w:p>
      </w:tc>
    </w:tr>
  </w:tbl>
  <w:p w:rsidR="00EA680F" w:rsidRDefault="00EA680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5073"/>
    <w:multiLevelType w:val="multilevel"/>
    <w:tmpl w:val="3C1C924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5A701F"/>
    <w:multiLevelType w:val="multilevel"/>
    <w:tmpl w:val="4F38692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D030737"/>
    <w:multiLevelType w:val="multilevel"/>
    <w:tmpl w:val="DCECC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E83094C"/>
    <w:multiLevelType w:val="multilevel"/>
    <w:tmpl w:val="8ED4DEA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8B2B7E"/>
    <w:multiLevelType w:val="multilevel"/>
    <w:tmpl w:val="77C432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48A703E7"/>
    <w:multiLevelType w:val="multilevel"/>
    <w:tmpl w:val="C098048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E0A65CC"/>
    <w:multiLevelType w:val="multilevel"/>
    <w:tmpl w:val="F99C8C76"/>
    <w:lvl w:ilvl="0">
      <w:start w:val="1"/>
      <w:numFmt w:val="upperRoman"/>
      <w:lvlText w:val="%1."/>
      <w:lvlJc w:val="righ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2854E66"/>
    <w:multiLevelType w:val="multilevel"/>
    <w:tmpl w:val="A9C46162"/>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8">
    <w:nsid w:val="62B20C83"/>
    <w:multiLevelType w:val="multilevel"/>
    <w:tmpl w:val="61849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B8664F"/>
    <w:multiLevelType w:val="multilevel"/>
    <w:tmpl w:val="77CC6DC6"/>
    <w:lvl w:ilvl="0">
      <w:start w:val="10"/>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B42050C"/>
    <w:multiLevelType w:val="multilevel"/>
    <w:tmpl w:val="966C3D7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A157CF"/>
    <w:multiLevelType w:val="multilevel"/>
    <w:tmpl w:val="E56E6032"/>
    <w:lvl w:ilvl="0">
      <w:start w:val="1"/>
      <w:numFmt w:val="upp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78F22568"/>
    <w:multiLevelType w:val="multilevel"/>
    <w:tmpl w:val="A45CD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0"/>
  </w:num>
  <w:num w:numId="3">
    <w:abstractNumId w:val="9"/>
  </w:num>
  <w:num w:numId="4">
    <w:abstractNumId w:val="7"/>
  </w:num>
  <w:num w:numId="5">
    <w:abstractNumId w:val="2"/>
  </w:num>
  <w:num w:numId="6">
    <w:abstractNumId w:val="12"/>
  </w:num>
  <w:num w:numId="7">
    <w:abstractNumId w:val="4"/>
  </w:num>
  <w:num w:numId="8">
    <w:abstractNumId w:val="5"/>
  </w:num>
  <w:num w:numId="9">
    <w:abstractNumId w:val="3"/>
  </w:num>
  <w:num w:numId="10">
    <w:abstractNumId w:val="11"/>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0F"/>
    <w:rsid w:val="00071541"/>
    <w:rsid w:val="001E51E1"/>
    <w:rsid w:val="005156F1"/>
    <w:rsid w:val="00665338"/>
    <w:rsid w:val="006E463A"/>
    <w:rsid w:val="00930EFA"/>
    <w:rsid w:val="00AE394F"/>
    <w:rsid w:val="00BA2499"/>
    <w:rsid w:val="00BE3057"/>
    <w:rsid w:val="00D5529F"/>
    <w:rsid w:val="00EA680F"/>
    <w:rsid w:val="00F93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7479AC-58FE-4AFD-AF03-BE8A0B1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9EA"/>
    <w:rPr>
      <w:rFonts w:eastAsia="Times New Roman"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Cabealho">
    <w:name w:val="header"/>
    <w:basedOn w:val="Normal"/>
    <w:link w:val="CabealhoChar"/>
    <w:uiPriority w:val="99"/>
    <w:rsid w:val="001E19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19EA"/>
    <w:rPr>
      <w:rFonts w:ascii="Calibri" w:eastAsia="Times New Roman" w:hAnsi="Calibri" w:cs="Times New Roman"/>
    </w:rPr>
  </w:style>
  <w:style w:type="paragraph" w:styleId="Rodap">
    <w:name w:val="footer"/>
    <w:basedOn w:val="Normal"/>
    <w:link w:val="RodapChar"/>
    <w:rsid w:val="001E19EA"/>
    <w:pPr>
      <w:tabs>
        <w:tab w:val="center" w:pos="4252"/>
        <w:tab w:val="right" w:pos="8504"/>
      </w:tabs>
      <w:spacing w:after="0" w:line="240" w:lineRule="auto"/>
    </w:pPr>
  </w:style>
  <w:style w:type="character" w:customStyle="1" w:styleId="RodapChar">
    <w:name w:val="Rodapé Char"/>
    <w:basedOn w:val="Fontepargpadro"/>
    <w:link w:val="Rodap"/>
    <w:rsid w:val="001E19EA"/>
    <w:rPr>
      <w:rFonts w:ascii="Calibri" w:eastAsia="Times New Roman" w:hAnsi="Calibri" w:cs="Times New Roman"/>
    </w:rPr>
  </w:style>
  <w:style w:type="paragraph" w:styleId="Corpodetexto">
    <w:name w:val="Body Text"/>
    <w:basedOn w:val="Normal"/>
    <w:link w:val="CorpodetextoChar"/>
    <w:rsid w:val="001E19EA"/>
    <w:pPr>
      <w:widowControl w:val="0"/>
      <w:suppressAutoHyphens/>
      <w:spacing w:after="120" w:line="240" w:lineRule="auto"/>
    </w:pPr>
    <w:rPr>
      <w:rFonts w:ascii="Times New Roman" w:eastAsia="Lucida Sans Unicode" w:hAnsi="Times New Roman"/>
      <w:kern w:val="1"/>
      <w:sz w:val="24"/>
      <w:szCs w:val="24"/>
    </w:rPr>
  </w:style>
  <w:style w:type="character" w:customStyle="1" w:styleId="CorpodetextoChar">
    <w:name w:val="Corpo de texto Char"/>
    <w:basedOn w:val="Fontepargpadro"/>
    <w:link w:val="Corpodetexto"/>
    <w:rsid w:val="001E19EA"/>
    <w:rPr>
      <w:rFonts w:ascii="Times New Roman" w:eastAsia="Lucida Sans Unicode" w:hAnsi="Times New Roman" w:cs="Times New Roman"/>
      <w:kern w:val="1"/>
      <w:sz w:val="24"/>
      <w:szCs w:val="24"/>
    </w:rPr>
  </w:style>
  <w:style w:type="paragraph" w:styleId="Textodebalo">
    <w:name w:val="Balloon Text"/>
    <w:basedOn w:val="Normal"/>
    <w:link w:val="TextodebaloChar"/>
    <w:uiPriority w:val="99"/>
    <w:semiHidden/>
    <w:unhideWhenUsed/>
    <w:rsid w:val="001E19E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19EA"/>
    <w:rPr>
      <w:rFonts w:ascii="Tahoma" w:eastAsia="Times New Roman" w:hAnsi="Tahoma" w:cs="Tahoma"/>
      <w:sz w:val="16"/>
      <w:szCs w:val="16"/>
    </w:rPr>
  </w:style>
  <w:style w:type="character" w:styleId="Hyperlink">
    <w:name w:val="Hyperlink"/>
    <w:basedOn w:val="Fontepargpadro"/>
    <w:uiPriority w:val="99"/>
    <w:unhideWhenUsed/>
    <w:rsid w:val="00187400"/>
    <w:rPr>
      <w:color w:val="0000FF"/>
      <w:u w:val="single"/>
    </w:rPr>
  </w:style>
  <w:style w:type="paragraph" w:styleId="SemEspaamento">
    <w:name w:val="No Spacing"/>
    <w:uiPriority w:val="1"/>
    <w:qFormat/>
    <w:rsid w:val="008026A7"/>
    <w:pPr>
      <w:spacing w:after="0" w:line="240" w:lineRule="auto"/>
    </w:pPr>
    <w:rPr>
      <w:rFonts w:eastAsia="Times New Roman" w:cs="Times New Roman"/>
    </w:rPr>
  </w:style>
  <w:style w:type="paragraph" w:styleId="PargrafodaLista">
    <w:name w:val="List Paragraph"/>
    <w:basedOn w:val="Normal"/>
    <w:uiPriority w:val="34"/>
    <w:qFormat/>
    <w:rsid w:val="00F45CA3"/>
    <w:pPr>
      <w:suppressAutoHyphens/>
      <w:spacing w:after="0" w:line="240" w:lineRule="auto"/>
      <w:ind w:left="708"/>
    </w:pPr>
    <w:rPr>
      <w:rFonts w:ascii="Times New Roman" w:hAnsi="Times New Roman"/>
      <w:sz w:val="24"/>
      <w:szCs w:val="24"/>
      <w:lang w:eastAsia="ar-SA"/>
    </w:rPr>
  </w:style>
  <w:style w:type="character" w:styleId="nfase">
    <w:name w:val="Emphasis"/>
    <w:basedOn w:val="Fontepargpadro"/>
    <w:qFormat/>
    <w:rsid w:val="00F45CA3"/>
    <w:rPr>
      <w:i/>
      <w:iCs/>
    </w:rPr>
  </w:style>
  <w:style w:type="paragraph" w:styleId="NormalWeb">
    <w:name w:val="Normal (Web)"/>
    <w:basedOn w:val="Normal"/>
    <w:uiPriority w:val="99"/>
    <w:semiHidden/>
    <w:unhideWhenUsed/>
    <w:rsid w:val="004E72BB"/>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Fontepargpadro"/>
    <w:rsid w:val="00F50998"/>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5" w:type="dxa"/>
        <w:left w:w="15" w:type="dxa"/>
        <w:bottom w:w="15" w:type="dxa"/>
        <w:right w:w="15" w:type="dxa"/>
      </w:tblCellMar>
    </w:tblPr>
  </w:style>
  <w:style w:type="table" w:customStyle="1" w:styleId="a0">
    <w:basedOn w:val="TableNormal0"/>
    <w:tblPr>
      <w:tblStyleRowBandSize w:val="1"/>
      <w:tblStyleColBandSize w:val="1"/>
      <w:tblCellMar>
        <w:top w:w="15" w:type="dxa"/>
        <w:left w:w="15" w:type="dxa"/>
        <w:bottom w:w="15" w:type="dxa"/>
        <w:right w:w="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 w:type="table" w:customStyle="1" w:styleId="a4">
    <w:basedOn w:val="TableNormal0"/>
    <w:tblPr>
      <w:tblStyleRowBandSize w:val="1"/>
      <w:tblStyleColBandSize w:val="1"/>
      <w:tblCellMar>
        <w:top w:w="15" w:type="dxa"/>
        <w:left w:w="15" w:type="dxa"/>
        <w:bottom w:w="15" w:type="dxa"/>
        <w:right w:w="15" w:type="dxa"/>
      </w:tblCellMar>
    </w:tblPr>
  </w:style>
  <w:style w:type="table" w:customStyle="1" w:styleId="a5">
    <w:basedOn w:val="TableNormal0"/>
    <w:tblPr>
      <w:tblStyleRowBandSize w:val="1"/>
      <w:tblStyleColBandSize w:val="1"/>
      <w:tblCellMar>
        <w:top w:w="15" w:type="dxa"/>
        <w:left w:w="115" w:type="dxa"/>
        <w:bottom w:w="15" w:type="dxa"/>
        <w:right w:w="115" w:type="dxa"/>
      </w:tblCellMar>
    </w:tblPr>
  </w:style>
  <w:style w:type="table" w:customStyle="1" w:styleId="a6">
    <w:basedOn w:val="TableNormal0"/>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3.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LW3b3hYMMg0LDk4OtYoIVNCHg==">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5E6D3C6-C48B-4087-AF33-B2E09D3C6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137</Words>
  <Characters>744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Daiani Khippaiz Nogueira</dc:creator>
  <cp:lastModifiedBy>GUSTAVO LOPES YUNG</cp:lastModifiedBy>
  <cp:revision>6</cp:revision>
  <dcterms:created xsi:type="dcterms:W3CDTF">2021-12-07T20:06:00Z</dcterms:created>
  <dcterms:modified xsi:type="dcterms:W3CDTF">2022-01-11T19:09:00Z</dcterms:modified>
</cp:coreProperties>
</file>