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CANDIDATURA A BOLSA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Declaração de não possuir Vínculo Empregatício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i w:val="0"/>
          <w:iCs w:val="0"/>
          <w:smallCaps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Eu,___________________________________________________________________, portador (a) do RG:__________________________ Órgão:_______, inscrito no CPF:____________________, aprovado no Processo de Seleção 202X/X, do Mestrado ou Doutorado em Ambiente e Sistemas de Produção Agrícola da Universidade do Estado de Mato Grosso–UNEMAT, sob orientação do professor Dr. _________________________________________-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color w:val="000000"/>
          <w:sz w:val="24"/>
          <w:szCs w:val="24"/>
          <w:highlight w:val="white"/>
          <w:rtl w:val="0"/>
        </w:rPr>
        <w:t xml:space="preserve">declaro para os devidos fins que não possuo vínculo empregatício com qualquer entidade da administração pública (Federal, Estadual e Municipal) ou empresa da iniciativa privada, bem como, que não recebo qualquer tipo de bolsa financiada por programas oficiais.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i w:val="0"/>
          <w:iCs w:val="0"/>
          <w:smallCaps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color w:val="000000"/>
          <w:sz w:val="24"/>
          <w:szCs w:val="24"/>
          <w:highlight w:val="white"/>
          <w:rtl w:val="0"/>
        </w:rPr>
        <w:t xml:space="preserve">Confirmo serem verdadeiras as informações prestadas, estando ciente de que a informação falsa incorrerá nas penas do crime do art. 299 do Código Penal (falsidade ideológica).</w:t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Tangará da Serra, ______ de ___________ de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candidato: _______________________________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Orientador: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INSTRUÇÃO NORMATIVA Nº 5 / 2024 - REITORIA (11.01)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0"/>
          <w:szCs w:val="20"/>
          <w:rtl w:val="0"/>
        </w:rPr>
        <w:t xml:space="preserve">Art 2º. Da concessão inicial de Bolsas, levará em consideração o que rege a Portaria CAPES n. 76, de 14 de Abril de 2010, que dentre outros critérios, regulamenta os REQUISITOS PARA CONCESSÃO DE BOLSA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bookmarkStart w:colFirst="0" w:colLast="0" w:name="_heading=h.4oaqk2tmg0w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0"/>
          <w:szCs w:val="20"/>
          <w:rtl w:val="0"/>
        </w:rPr>
        <w:t xml:space="preserve">(Art. 9): I. As bolsas devem ter distribuição prioritária para discentes de pós-graduação (mestrado e doutorado) e pós-doutorandos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sem vínculo empregatício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0"/>
          <w:szCs w:val="20"/>
          <w:rtl w:val="0"/>
        </w:rPr>
        <w:t xml:space="preserve">, com dedicação exclusiva à pós-graduação, ou para aqueles que tenham vínculo empregatício, desde que estejam liberados, oficialmente, das atividades profissionais e sem percepção de venciment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ll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1416" w:firstLine="0"/>
      <w:jc w:val="center"/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Campus Universitário de Tangará da Serra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4537075</wp:posOffset>
          </wp:positionH>
          <wp:positionV relativeFrom="paragraph">
            <wp:posOffset>-39369</wp:posOffset>
          </wp:positionV>
          <wp:extent cx="1358265" cy="503555"/>
          <wp:effectExtent b="0" l="0" r="0" t="0"/>
          <wp:wrapTopAndBottom distB="0" distT="0"/>
          <wp:docPr id="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8265" cy="5035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tabs>
        <w:tab w:val="center" w:leader="none" w:pos="12364"/>
        <w:tab w:val="right" w:leader="none" w:pos="16783"/>
      </w:tabs>
      <w:spacing w:after="0" w:lineRule="auto"/>
      <w:ind w:right="1416"/>
      <w:jc w:val="center"/>
      <w:rPr>
        <w:rFonts w:ascii="Aller" w:cs="Aller" w:eastAsia="Aller" w:hAnsi="Aller"/>
        <w:sz w:val="14"/>
        <w:szCs w:val="14"/>
      </w:rPr>
    </w:pPr>
    <w:r w:rsidDel="00000000" w:rsidR="00000000" w:rsidRPr="00000000">
      <w:rPr>
        <w:rFonts w:ascii="Aller" w:cs="Aller" w:eastAsia="Aller" w:hAnsi="Aller"/>
        <w:sz w:val="14"/>
        <w:szCs w:val="14"/>
        <w:rtl w:val="0"/>
      </w:rPr>
      <w:t xml:space="preserve">Programa de Pós-Graduação Stricto Sensu em Ambiente e Sistemas de Produção Agrícola</w:t>
    </w:r>
  </w:p>
  <w:p w:rsidR="00000000" w:rsidDel="00000000" w:rsidP="00000000" w:rsidRDefault="00000000" w:rsidRPr="00000000" w14:paraId="00000018">
    <w:pPr>
      <w:tabs>
        <w:tab w:val="center" w:leader="none" w:pos="12364"/>
        <w:tab w:val="right" w:leader="none" w:pos="16783"/>
      </w:tabs>
      <w:spacing w:after="0" w:lineRule="auto"/>
      <w:ind w:right="1416"/>
      <w:jc w:val="center"/>
      <w:rPr>
        <w:rFonts w:ascii="Aller" w:cs="Aller" w:eastAsia="Aller" w:hAnsi="Aller"/>
        <w:sz w:val="14"/>
        <w:szCs w:val="14"/>
      </w:rPr>
    </w:pPr>
    <w:r w:rsidDel="00000000" w:rsidR="00000000" w:rsidRPr="00000000">
      <w:rPr>
        <w:rFonts w:ascii="Aller" w:cs="Aller" w:eastAsia="Aller" w:hAnsi="Aller"/>
        <w:sz w:val="14"/>
        <w:szCs w:val="14"/>
        <w:rtl w:val="0"/>
      </w:rPr>
      <w:t xml:space="preserve">Rodovia MT 358 Km 7 Cx Postal 287 Tangara da Serra-MT - Fone 65 3311-4928  - e-mail secppgat@unemat.br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9525</wp:posOffset>
          </wp:positionH>
          <wp:positionV relativeFrom="paragraph">
            <wp:posOffset>10795</wp:posOffset>
          </wp:positionV>
          <wp:extent cx="536786" cy="540000"/>
          <wp:effectExtent b="0" l="0" r="0" t="0"/>
          <wp:wrapSquare wrapText="bothSides" distB="0" distT="0" distL="0" distR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86" cy="54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4833620</wp:posOffset>
          </wp:positionH>
          <wp:positionV relativeFrom="paragraph">
            <wp:posOffset>-3174</wp:posOffset>
          </wp:positionV>
          <wp:extent cx="530149" cy="540000"/>
          <wp:effectExtent b="0" l="0" r="0" t="0"/>
          <wp:wrapSquare wrapText="bothSides" distB="0" distT="0" distL="0" distR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149" cy="54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ESTADO DE MATO GROSSO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DE ESTADO DE CIÊNCIA E TECNOLOGIA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DO ESTADO DE MATO GROSSO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PRPPG - PRÓ-REITORIA DE PESQUISA E PÓS-GRADUAÇÃO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PPGASP - PROGRAMA DE PÓS-GRADUAÇÃO EM AMBIENTE E SISTEMAS DE PRODUÇÃO AGRÍCOLA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ller" w:cs="Aller" w:eastAsia="Aller" w:hAnsi="Aller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header"/>
    <w:basedOn w:val="1"/>
    <w:link w:val="7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9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7" w:customStyle="1">
    <w:name w:val="Cabeçalho Char"/>
    <w:basedOn w:val="2"/>
    <w:link w:val="4"/>
    <w:uiPriority w:val="99"/>
    <w:qFormat w:val="1"/>
  </w:style>
  <w:style w:type="character" w:styleId="8" w:customStyle="1">
    <w:name w:val="Rodapé Char"/>
    <w:basedOn w:val="2"/>
    <w:link w:val="5"/>
    <w:uiPriority w:val="99"/>
    <w:qFormat w:val="1"/>
  </w:style>
  <w:style w:type="character" w:styleId="9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10" w:customStyle="1">
    <w:name w:val="apple-style-span"/>
    <w:basedOn w:val="2"/>
    <w:uiPriority w:val="0"/>
    <w:qFormat w:val="1"/>
  </w:style>
  <w:style w:type="paragraph" w:styleId="11" w:customStyle="1">
    <w:name w:val="paragrafoc"/>
    <w:basedOn w:val="1"/>
    <w:uiPriority w:val="0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12">
    <w:name w:val="List Paragraph"/>
    <w:basedOn w:val="1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QbQInoYTolImIEpTlzxz8swn6w==">CgMxLjAyDmguNG9hcWsydG1nMHd6OAByITF3SFMwdF9ES0l1X3ZLRHJTQksxeEFtVFlrQlN1UXF2ag==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2012-03-05T19:30:00Z</dcterms:created>
  <dc:creator>abrina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04EB3E34790843F6B4D6283558D8FCF8_13</vt:lpwstr>
  </property>
</Properties>
</file>